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85466" w14:textId="7542264B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907764">
        <w:rPr>
          <w:sz w:val="48"/>
        </w:rPr>
        <w:t>Agenda</w:t>
      </w:r>
    </w:p>
    <w:p w14:paraId="7F0A7E47" w14:textId="0002C491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800950">
        <w:rPr>
          <w:color w:val="auto"/>
        </w:rPr>
        <w:t>9/11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3668CBD5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09DC0F6A" w:rsidR="004B2024" w:rsidRDefault="004B2024" w:rsidP="004B2024">
      <w:pPr>
        <w:spacing w:after="0"/>
      </w:pPr>
      <w:r>
        <w:t>Math &amp; Co</w:t>
      </w:r>
      <w:r w:rsidR="00800950">
        <w:t xml:space="preserve">mputer Science:  Jose Castanon,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6D2FE72D" w14:textId="40A283E0" w:rsidR="004B2024" w:rsidRDefault="004B2024" w:rsidP="004B202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09F14144" w14:textId="348904D3" w:rsidR="004B2024" w:rsidRDefault="004B2024" w:rsidP="004B2024"/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7777777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651A6B47" w14:textId="5296A124" w:rsidR="00564754" w:rsidRPr="00564754" w:rsidRDefault="00564754" w:rsidP="00AD6AF3">
      <w:pPr>
        <w:rPr>
          <w:sz w:val="28"/>
        </w:rPr>
      </w:pPr>
      <w:r>
        <w:rPr>
          <w:b/>
          <w:sz w:val="28"/>
        </w:rPr>
        <w:t xml:space="preserve">ZTCD Progress/Updates; </w:t>
      </w:r>
      <w:bookmarkStart w:id="0" w:name="_GoBack"/>
      <w:bookmarkEnd w:id="0"/>
      <w:r>
        <w:rPr>
          <w:b/>
          <w:sz w:val="28"/>
        </w:rPr>
        <w:t>AB798 Bonus Funding</w:t>
      </w:r>
      <w:r w:rsidRPr="0049277A">
        <w:rPr>
          <w:b/>
          <w:sz w:val="28"/>
        </w:rPr>
        <w:t xml:space="preserve">: </w:t>
      </w:r>
      <w:r w:rsidRPr="0049277A">
        <w:rPr>
          <w:sz w:val="28"/>
        </w:rPr>
        <w:t>12:</w:t>
      </w:r>
      <w:r>
        <w:rPr>
          <w:sz w:val="28"/>
        </w:rPr>
        <w:t>1</w:t>
      </w:r>
      <w:r>
        <w:rPr>
          <w:sz w:val="28"/>
        </w:rPr>
        <w:t>0</w:t>
      </w:r>
      <w:r w:rsidRPr="0049277A">
        <w:rPr>
          <w:sz w:val="28"/>
        </w:rPr>
        <w:t xml:space="preserve"> – 12:</w:t>
      </w:r>
      <w:r>
        <w:rPr>
          <w:sz w:val="28"/>
        </w:rPr>
        <w:t>20</w:t>
      </w:r>
    </w:p>
    <w:p w14:paraId="174CB603" w14:textId="761E9582" w:rsidR="00AD6AF3" w:rsidRDefault="00564754" w:rsidP="00AD6AF3">
      <w:pPr>
        <w:rPr>
          <w:sz w:val="28"/>
        </w:rPr>
      </w:pPr>
      <w:r>
        <w:rPr>
          <w:b/>
          <w:sz w:val="28"/>
        </w:rPr>
        <w:t>Committee Annual Goals</w:t>
      </w:r>
      <w:r w:rsidR="00AD6AF3" w:rsidRPr="0049277A">
        <w:rPr>
          <w:b/>
          <w:sz w:val="28"/>
        </w:rPr>
        <w:t xml:space="preserve">: </w:t>
      </w:r>
      <w:r w:rsidR="00AD6AF3" w:rsidRPr="0049277A">
        <w:rPr>
          <w:sz w:val="28"/>
        </w:rPr>
        <w:t>12:</w:t>
      </w:r>
      <w:r>
        <w:rPr>
          <w:sz w:val="28"/>
        </w:rPr>
        <w:t>2</w:t>
      </w:r>
      <w:r w:rsidR="00AD6AF3">
        <w:rPr>
          <w:sz w:val="28"/>
        </w:rPr>
        <w:t>0</w:t>
      </w:r>
      <w:r w:rsidR="00AD6AF3" w:rsidRPr="0049277A">
        <w:rPr>
          <w:sz w:val="28"/>
        </w:rPr>
        <w:t xml:space="preserve"> – 12:</w:t>
      </w:r>
      <w:r>
        <w:rPr>
          <w:sz w:val="28"/>
        </w:rPr>
        <w:t>5</w:t>
      </w:r>
      <w:r w:rsidR="00AD6AF3">
        <w:rPr>
          <w:sz w:val="28"/>
        </w:rPr>
        <w:t>0</w:t>
      </w:r>
    </w:p>
    <w:p w14:paraId="1B48934A" w14:textId="77777777" w:rsidR="00AD6AF3" w:rsidRPr="00332D6B" w:rsidRDefault="00AD6AF3" w:rsidP="00AD6AF3">
      <w:pPr>
        <w:rPr>
          <w:sz w:val="28"/>
        </w:rPr>
      </w:pPr>
      <w:r w:rsidRPr="0049277A">
        <w:rPr>
          <w:b/>
          <w:bCs/>
          <w:sz w:val="28"/>
        </w:rPr>
        <w:t>Division Updates / Wrap Up</w:t>
      </w:r>
      <w:r>
        <w:rPr>
          <w:b/>
          <w:bCs/>
          <w:sz w:val="28"/>
        </w:rPr>
        <w:t>:</w:t>
      </w:r>
      <w:r w:rsidRPr="0049277A">
        <w:rPr>
          <w:b/>
          <w:bCs/>
          <w:sz w:val="28"/>
        </w:rPr>
        <w:t xml:space="preserve"> </w:t>
      </w:r>
      <w:r w:rsidRPr="0049277A">
        <w:rPr>
          <w:sz w:val="28"/>
        </w:rPr>
        <w:t>12:</w:t>
      </w:r>
      <w:r>
        <w:rPr>
          <w:sz w:val="28"/>
        </w:rPr>
        <w:t>50</w:t>
      </w:r>
      <w:r w:rsidRPr="0049277A">
        <w:rPr>
          <w:sz w:val="28"/>
        </w:rPr>
        <w:t xml:space="preserve"> – 1:00 </w:t>
      </w:r>
    </w:p>
    <w:p w14:paraId="2C5E92A1" w14:textId="77777777" w:rsidR="000441FE" w:rsidRPr="000441FE" w:rsidRDefault="000441FE" w:rsidP="000441FE"/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Libguide: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11273E"/>
    <w:rsid w:val="00131AA8"/>
    <w:rsid w:val="00155E63"/>
    <w:rsid w:val="00170650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7D50"/>
    <w:rsid w:val="003549F0"/>
    <w:rsid w:val="00356861"/>
    <w:rsid w:val="0038456F"/>
    <w:rsid w:val="003E7A28"/>
    <w:rsid w:val="003F1998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502A9"/>
    <w:rsid w:val="00564754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E4553"/>
    <w:rsid w:val="00732FE9"/>
    <w:rsid w:val="00794C7A"/>
    <w:rsid w:val="007B4E0A"/>
    <w:rsid w:val="007C31B6"/>
    <w:rsid w:val="007C46EF"/>
    <w:rsid w:val="007C5938"/>
    <w:rsid w:val="007F2AFF"/>
    <w:rsid w:val="00800950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58A0"/>
    <w:rsid w:val="00AD2850"/>
    <w:rsid w:val="00AD6AF3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50C85"/>
    <w:rsid w:val="00B50F3F"/>
    <w:rsid w:val="00B524F5"/>
    <w:rsid w:val="00B555E1"/>
    <w:rsid w:val="00BB1E82"/>
    <w:rsid w:val="00BB6217"/>
    <w:rsid w:val="00C00C09"/>
    <w:rsid w:val="00C047EF"/>
    <w:rsid w:val="00C641F3"/>
    <w:rsid w:val="00C7668C"/>
    <w:rsid w:val="00C84E6A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D54"/>
    <w:rsid w:val="00E77E13"/>
    <w:rsid w:val="00E80783"/>
    <w:rsid w:val="00E85980"/>
    <w:rsid w:val="00E96854"/>
    <w:rsid w:val="00EA5680"/>
    <w:rsid w:val="00EC1D2C"/>
    <w:rsid w:val="00EF5E05"/>
    <w:rsid w:val="00F43C4B"/>
    <w:rsid w:val="00F4779C"/>
    <w:rsid w:val="00F637C0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Library User</cp:lastModifiedBy>
  <cp:revision>3</cp:revision>
  <dcterms:created xsi:type="dcterms:W3CDTF">2019-09-09T15:02:00Z</dcterms:created>
  <dcterms:modified xsi:type="dcterms:W3CDTF">2019-09-09T15:04:00Z</dcterms:modified>
</cp:coreProperties>
</file>