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85466" w14:textId="4186318A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r w:rsidR="00363922">
        <w:rPr>
          <w:sz w:val="48"/>
        </w:rPr>
        <w:t>Minutes</w:t>
      </w:r>
    </w:p>
    <w:p w14:paraId="7F0A7E47" w14:textId="42B65C8E" w:rsidR="004B2024" w:rsidRPr="004B2024" w:rsidRDefault="004B2024" w:rsidP="004B2024">
      <w:pPr>
        <w:pStyle w:val="Heading2"/>
        <w:rPr>
          <w:color w:val="auto"/>
        </w:rPr>
      </w:pPr>
      <w:r w:rsidRPr="004B2024">
        <w:rPr>
          <w:color w:val="auto"/>
        </w:rPr>
        <w:t xml:space="preserve">Date | time </w:t>
      </w:r>
      <w:r w:rsidR="00B21380">
        <w:rPr>
          <w:color w:val="auto"/>
        </w:rPr>
        <w:t>5/7</w:t>
      </w:r>
      <w:r w:rsidRPr="004B2024">
        <w:rPr>
          <w:color w:val="auto"/>
        </w:rPr>
        <w:t>/201</w:t>
      </w:r>
      <w:r w:rsidR="00516A5F">
        <w:rPr>
          <w:color w:val="auto"/>
        </w:rPr>
        <w:t>9</w:t>
      </w:r>
      <w:r w:rsidRPr="004B2024">
        <w:rPr>
          <w:color w:val="auto"/>
        </w:rPr>
        <w:t xml:space="preserve"> 12:00 PM| Location Library – Orientation Room</w:t>
      </w:r>
    </w:p>
    <w:p w14:paraId="57F07708" w14:textId="77777777" w:rsidR="004B2024" w:rsidRPr="004B2024" w:rsidRDefault="004B2024" w:rsidP="004B2024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1A091D7E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</w:p>
    <w:p w14:paraId="5F638125" w14:textId="77777777" w:rsidR="004B2024" w:rsidRDefault="004B2024" w:rsidP="004B2024">
      <w:pPr>
        <w:spacing w:after="0"/>
      </w:pPr>
      <w:r>
        <w:t>Counseling: Lily Tran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400C3160" w:rsidR="004B2024" w:rsidRDefault="004B2024" w:rsidP="004B2024">
      <w:pPr>
        <w:spacing w:after="0"/>
      </w:pPr>
      <w:r>
        <w:t>DSP&amp;S: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7F2D057D" w:rsidR="004B2024" w:rsidRDefault="004B2024" w:rsidP="004B2024">
      <w:pPr>
        <w:spacing w:after="0"/>
      </w:pPr>
      <w:r>
        <w:t>Math &amp; Computer Science:  Jose Castanon, David Matthews</w:t>
      </w:r>
      <w:r w:rsidR="001A44E8">
        <w:t>, 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1D410BA3" w:rsidR="004B2024" w:rsidRDefault="004B2024" w:rsidP="004B2024">
      <w:pPr>
        <w:spacing w:after="0"/>
      </w:pPr>
      <w:r>
        <w:t>Social Science: Thea Alvarado</w:t>
      </w:r>
      <w:r w:rsidR="004F3776">
        <w:t>, Jennifer Fiebig</w:t>
      </w:r>
    </w:p>
    <w:p w14:paraId="502B03E3" w14:textId="7D09A956" w:rsidR="004F3776" w:rsidRDefault="004F3776" w:rsidP="004B2024">
      <w:pPr>
        <w:spacing w:after="0"/>
      </w:pPr>
      <w:r>
        <w:t>Business: Julie Kiotas</w:t>
      </w:r>
    </w:p>
    <w:p w14:paraId="6D2FE72D" w14:textId="347358D0" w:rsidR="004B2024" w:rsidRDefault="004B2024" w:rsidP="004B2024">
      <w:pPr>
        <w:spacing w:after="0"/>
      </w:pPr>
      <w:r>
        <w:t xml:space="preserve">Associated Students: </w:t>
      </w:r>
      <w:r w:rsidR="00170650">
        <w:t>Madeline King</w:t>
      </w:r>
      <w:r>
        <w:tab/>
      </w:r>
    </w:p>
    <w:p w14:paraId="09F14144" w14:textId="348904D3" w:rsidR="004B2024" w:rsidRDefault="004B2024" w:rsidP="004B2024"/>
    <w:p w14:paraId="5E27C4DD" w14:textId="77777777" w:rsidR="00AD6AF3" w:rsidRPr="0049277A" w:rsidRDefault="00AD6AF3" w:rsidP="00AD6AF3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36B83F4F" w14:textId="77777777" w:rsidR="00AD6AF3" w:rsidRDefault="00AD6AF3" w:rsidP="00AD6AF3">
      <w:pPr>
        <w:rPr>
          <w:sz w:val="28"/>
        </w:rPr>
      </w:pPr>
      <w:r w:rsidRPr="0049277A">
        <w:rPr>
          <w:b/>
          <w:sz w:val="28"/>
        </w:rPr>
        <w:t>Introductions</w:t>
      </w:r>
      <w:r w:rsidRPr="0049277A">
        <w:rPr>
          <w:sz w:val="28"/>
        </w:rPr>
        <w:t>: 12:00 – 12:05</w:t>
      </w:r>
    </w:p>
    <w:p w14:paraId="174CB603" w14:textId="299E1C77" w:rsidR="00AD6AF3" w:rsidRDefault="0058449C" w:rsidP="00AD6AF3">
      <w:pPr>
        <w:rPr>
          <w:sz w:val="28"/>
        </w:rPr>
      </w:pPr>
      <w:r>
        <w:rPr>
          <w:b/>
          <w:sz w:val="28"/>
        </w:rPr>
        <w:t>Workshop Planning</w:t>
      </w:r>
      <w:r w:rsidR="00AD6AF3" w:rsidRPr="0049277A">
        <w:rPr>
          <w:b/>
          <w:sz w:val="28"/>
        </w:rPr>
        <w:t xml:space="preserve">: </w:t>
      </w:r>
      <w:r w:rsidR="00AD6AF3" w:rsidRPr="0049277A">
        <w:rPr>
          <w:sz w:val="28"/>
        </w:rPr>
        <w:t>12:</w:t>
      </w:r>
      <w:r>
        <w:rPr>
          <w:sz w:val="28"/>
        </w:rPr>
        <w:t>05</w:t>
      </w:r>
      <w:r w:rsidR="00AD6AF3" w:rsidRPr="0049277A">
        <w:rPr>
          <w:sz w:val="28"/>
        </w:rPr>
        <w:t xml:space="preserve"> – 12:</w:t>
      </w:r>
      <w:r w:rsidR="00AD6AF3">
        <w:rPr>
          <w:sz w:val="28"/>
        </w:rPr>
        <w:t>40</w:t>
      </w:r>
    </w:p>
    <w:p w14:paraId="2F236318" w14:textId="5D60CD3A" w:rsidR="000C7473" w:rsidRPr="000C7473" w:rsidRDefault="000C7473" w:rsidP="000C7473">
      <w:pPr>
        <w:pStyle w:val="ListParagraph"/>
        <w:numPr>
          <w:ilvl w:val="0"/>
          <w:numId w:val="3"/>
        </w:numPr>
        <w:rPr>
          <w:sz w:val="28"/>
        </w:rPr>
      </w:pPr>
      <w:r w:rsidRPr="000C7473">
        <w:rPr>
          <w:sz w:val="28"/>
        </w:rPr>
        <w:t>Canvas workshop was requested: setting up their Canvas courses</w:t>
      </w:r>
    </w:p>
    <w:p w14:paraId="01B7E671" w14:textId="66D7EFE6" w:rsidR="000C7473" w:rsidRDefault="000C7473" w:rsidP="000C7473">
      <w:pPr>
        <w:pStyle w:val="ListParagraph"/>
        <w:numPr>
          <w:ilvl w:val="1"/>
          <w:numId w:val="3"/>
        </w:numPr>
        <w:rPr>
          <w:sz w:val="28"/>
        </w:rPr>
      </w:pPr>
      <w:proofErr w:type="spellStart"/>
      <w:r w:rsidRPr="000C7473">
        <w:rPr>
          <w:sz w:val="28"/>
        </w:rPr>
        <w:t>Epub</w:t>
      </w:r>
      <w:proofErr w:type="spellEnd"/>
      <w:r w:rsidRPr="000C7473">
        <w:rPr>
          <w:sz w:val="28"/>
        </w:rPr>
        <w:t xml:space="preserve"> file </w:t>
      </w:r>
    </w:p>
    <w:p w14:paraId="051B3DBA" w14:textId="011BB3A9" w:rsidR="000C7473" w:rsidRDefault="000C7473" w:rsidP="000C7473">
      <w:pPr>
        <w:pStyle w:val="ListParagraph"/>
        <w:numPr>
          <w:ilvl w:val="1"/>
          <w:numId w:val="3"/>
        </w:numPr>
        <w:rPr>
          <w:sz w:val="28"/>
        </w:rPr>
      </w:pPr>
      <w:r>
        <w:rPr>
          <w:sz w:val="28"/>
        </w:rPr>
        <w:t>DE workshops?</w:t>
      </w:r>
    </w:p>
    <w:p w14:paraId="10C684BF" w14:textId="45DE1D95" w:rsidR="0021737B" w:rsidRDefault="0021737B" w:rsidP="0021737B">
      <w:pPr>
        <w:pStyle w:val="ListParagraph"/>
        <w:numPr>
          <w:ilvl w:val="2"/>
          <w:numId w:val="3"/>
        </w:numPr>
        <w:rPr>
          <w:sz w:val="28"/>
        </w:rPr>
      </w:pPr>
      <w:r>
        <w:rPr>
          <w:sz w:val="28"/>
        </w:rPr>
        <w:t xml:space="preserve">DE will be advertising workshops shortly – some may be in webinar format. </w:t>
      </w:r>
    </w:p>
    <w:p w14:paraId="4167CADB" w14:textId="0861704B" w:rsidR="0021737B" w:rsidRDefault="0021737B" w:rsidP="0021737B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Copyright workshop? – intro level</w:t>
      </w:r>
    </w:p>
    <w:p w14:paraId="7521B7CA" w14:textId="0431A8C7" w:rsidR="0021737B" w:rsidRDefault="0021737B" w:rsidP="0021737B">
      <w:pPr>
        <w:pStyle w:val="ListParagraph"/>
        <w:numPr>
          <w:ilvl w:val="1"/>
          <w:numId w:val="3"/>
        </w:numPr>
        <w:rPr>
          <w:sz w:val="28"/>
        </w:rPr>
      </w:pPr>
      <w:r>
        <w:rPr>
          <w:sz w:val="28"/>
        </w:rPr>
        <w:t xml:space="preserve">Recording of this? </w:t>
      </w:r>
    </w:p>
    <w:p w14:paraId="1D1DA6A5" w14:textId="28716AE3" w:rsidR="0021737B" w:rsidRDefault="0021737B" w:rsidP="0021737B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OER Accessibility – </w:t>
      </w:r>
    </w:p>
    <w:p w14:paraId="158EC0AA" w14:textId="7DD25683" w:rsidR="0021737B" w:rsidRDefault="0021737B" w:rsidP="0021737B">
      <w:pPr>
        <w:pStyle w:val="ListParagraph"/>
        <w:numPr>
          <w:ilvl w:val="1"/>
          <w:numId w:val="3"/>
        </w:numPr>
        <w:rPr>
          <w:sz w:val="28"/>
        </w:rPr>
      </w:pPr>
      <w:r>
        <w:rPr>
          <w:sz w:val="28"/>
        </w:rPr>
        <w:t>Choosing/creating materials that meet accessibility guidelines</w:t>
      </w:r>
    </w:p>
    <w:p w14:paraId="221E41E3" w14:textId="0944DAE1" w:rsidR="0021737B" w:rsidRDefault="0021737B" w:rsidP="0021737B">
      <w:pPr>
        <w:pStyle w:val="ListParagraph"/>
        <w:numPr>
          <w:ilvl w:val="1"/>
          <w:numId w:val="3"/>
        </w:numPr>
        <w:rPr>
          <w:sz w:val="28"/>
        </w:rPr>
      </w:pPr>
      <w:r>
        <w:rPr>
          <w:sz w:val="28"/>
        </w:rPr>
        <w:t>Blackboard ally: NEW: to check items within Canvas.</w:t>
      </w:r>
    </w:p>
    <w:p w14:paraId="318DA070" w14:textId="387A21E6" w:rsidR="0021737B" w:rsidRDefault="0021737B" w:rsidP="0021737B">
      <w:pPr>
        <w:pStyle w:val="ListParagraph"/>
        <w:numPr>
          <w:ilvl w:val="2"/>
          <w:numId w:val="3"/>
        </w:numPr>
        <w:rPr>
          <w:sz w:val="28"/>
        </w:rPr>
      </w:pPr>
      <w:r>
        <w:rPr>
          <w:sz w:val="28"/>
        </w:rPr>
        <w:t>It’s not perfect, but it assists in creating more accessible courses.</w:t>
      </w:r>
    </w:p>
    <w:p w14:paraId="2434179D" w14:textId="7D7AA551" w:rsidR="0021737B" w:rsidRDefault="0021737B" w:rsidP="0021737B">
      <w:pPr>
        <w:pStyle w:val="ListParagraph"/>
        <w:numPr>
          <w:ilvl w:val="2"/>
          <w:numId w:val="3"/>
        </w:numPr>
        <w:rPr>
          <w:sz w:val="28"/>
        </w:rPr>
      </w:pPr>
      <w:r>
        <w:rPr>
          <w:sz w:val="28"/>
        </w:rPr>
        <w:t>Materials need to be loaded into Canvas</w:t>
      </w:r>
    </w:p>
    <w:p w14:paraId="1696F678" w14:textId="40735942" w:rsidR="0021737B" w:rsidRDefault="0021737B" w:rsidP="0021737B">
      <w:pPr>
        <w:pStyle w:val="ListParagraph"/>
        <w:numPr>
          <w:ilvl w:val="2"/>
          <w:numId w:val="3"/>
        </w:numPr>
        <w:rPr>
          <w:sz w:val="28"/>
        </w:rPr>
      </w:pPr>
      <w:r>
        <w:rPr>
          <w:sz w:val="28"/>
        </w:rPr>
        <w:t xml:space="preserve">Pilot for </w:t>
      </w:r>
      <w:proofErr w:type="gramStart"/>
      <w:r>
        <w:rPr>
          <w:sz w:val="28"/>
        </w:rPr>
        <w:t>Fall</w:t>
      </w:r>
      <w:proofErr w:type="gramEnd"/>
      <w:r>
        <w:rPr>
          <w:sz w:val="28"/>
        </w:rPr>
        <w:t>.</w:t>
      </w:r>
    </w:p>
    <w:p w14:paraId="652518F9" w14:textId="254279D1" w:rsidR="0021737B" w:rsidRDefault="0021737B" w:rsidP="0021737B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Accessibility in General</w:t>
      </w:r>
    </w:p>
    <w:p w14:paraId="5B3BEEBC" w14:textId="5BF3BED6" w:rsidR="0021737B" w:rsidRDefault="0021737B" w:rsidP="0021737B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lastRenderedPageBreak/>
        <w:t>New faculty workshop</w:t>
      </w:r>
    </w:p>
    <w:p w14:paraId="02480066" w14:textId="58F990CD" w:rsidR="0021737B" w:rsidRDefault="00D05A65" w:rsidP="0021737B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Bookstore workshop</w:t>
      </w:r>
    </w:p>
    <w:p w14:paraId="5532F64A" w14:textId="3F1E7F0B" w:rsidR="00D05A65" w:rsidRDefault="00D05A65" w:rsidP="00D05A65">
      <w:pPr>
        <w:pStyle w:val="ListParagraph"/>
        <w:numPr>
          <w:ilvl w:val="1"/>
          <w:numId w:val="3"/>
        </w:numPr>
        <w:rPr>
          <w:sz w:val="28"/>
        </w:rPr>
      </w:pPr>
      <w:r>
        <w:rPr>
          <w:sz w:val="28"/>
        </w:rPr>
        <w:t>Ordering materials</w:t>
      </w:r>
    </w:p>
    <w:p w14:paraId="05C5F678" w14:textId="6047F50A" w:rsidR="000C7473" w:rsidRDefault="00D05A65" w:rsidP="000C7473">
      <w:pPr>
        <w:pStyle w:val="ListParagraph"/>
        <w:numPr>
          <w:ilvl w:val="1"/>
          <w:numId w:val="3"/>
        </w:numPr>
        <w:rPr>
          <w:sz w:val="28"/>
        </w:rPr>
      </w:pPr>
      <w:r>
        <w:rPr>
          <w:sz w:val="28"/>
        </w:rPr>
        <w:t xml:space="preserve">Book options (rentals, </w:t>
      </w:r>
      <w:proofErr w:type="spellStart"/>
      <w:r>
        <w:rPr>
          <w:sz w:val="28"/>
        </w:rPr>
        <w:t>ebooks</w:t>
      </w:r>
      <w:proofErr w:type="spellEnd"/>
      <w:r>
        <w:rPr>
          <w:sz w:val="28"/>
        </w:rPr>
        <w:t>, OER integrations)</w:t>
      </w:r>
    </w:p>
    <w:p w14:paraId="43906AF5" w14:textId="5B901271" w:rsidR="00D05A65" w:rsidRDefault="00D05A65" w:rsidP="00D05A65">
      <w:pPr>
        <w:pStyle w:val="ListParagraph"/>
        <w:numPr>
          <w:ilvl w:val="2"/>
          <w:numId w:val="3"/>
        </w:numPr>
        <w:rPr>
          <w:sz w:val="28"/>
        </w:rPr>
      </w:pPr>
      <w:r>
        <w:rPr>
          <w:sz w:val="28"/>
        </w:rPr>
        <w:t>Related: Walter will email out Mike’s (bookstore) contact to committee members</w:t>
      </w:r>
    </w:p>
    <w:p w14:paraId="4120671F" w14:textId="77777777" w:rsidR="00D05A65" w:rsidRPr="00D05A65" w:rsidRDefault="00D05A65" w:rsidP="00D05A65">
      <w:pPr>
        <w:pStyle w:val="ListParagraph"/>
        <w:ind w:left="1440"/>
        <w:rPr>
          <w:sz w:val="28"/>
        </w:rPr>
      </w:pPr>
    </w:p>
    <w:p w14:paraId="74EF4C21" w14:textId="77777777" w:rsidR="00AD6AF3" w:rsidRDefault="00AD6AF3" w:rsidP="00AD6AF3">
      <w:pPr>
        <w:rPr>
          <w:sz w:val="28"/>
        </w:rPr>
      </w:pPr>
      <w:r>
        <w:rPr>
          <w:b/>
          <w:sz w:val="28"/>
        </w:rPr>
        <w:t>ZTCD Progress, AB798 Bonus Funding</w:t>
      </w:r>
      <w:r w:rsidRPr="0049277A">
        <w:rPr>
          <w:b/>
          <w:sz w:val="28"/>
        </w:rPr>
        <w:t xml:space="preserve">: </w:t>
      </w:r>
      <w:r w:rsidRPr="0049277A">
        <w:rPr>
          <w:sz w:val="28"/>
        </w:rPr>
        <w:t>12:</w:t>
      </w:r>
      <w:r>
        <w:rPr>
          <w:sz w:val="28"/>
        </w:rPr>
        <w:t>40</w:t>
      </w:r>
      <w:r w:rsidRPr="0049277A">
        <w:rPr>
          <w:sz w:val="28"/>
        </w:rPr>
        <w:t xml:space="preserve"> – 12:</w:t>
      </w:r>
      <w:r>
        <w:rPr>
          <w:sz w:val="28"/>
        </w:rPr>
        <w:t>50</w:t>
      </w:r>
    </w:p>
    <w:p w14:paraId="2FC3B5C8" w14:textId="768B78C8" w:rsidR="008F6CED" w:rsidRDefault="00375251" w:rsidP="00AD6AF3">
      <w:pPr>
        <w:rPr>
          <w:sz w:val="28"/>
        </w:rPr>
      </w:pPr>
      <w:r>
        <w:rPr>
          <w:sz w:val="28"/>
        </w:rPr>
        <w:tab/>
      </w:r>
      <w:r w:rsidR="008F6CED">
        <w:rPr>
          <w:sz w:val="28"/>
        </w:rPr>
        <w:t xml:space="preserve">OERI (ASCCC) Funding: </w:t>
      </w:r>
      <w:r w:rsidR="00B21380">
        <w:rPr>
          <w:sz w:val="28"/>
        </w:rPr>
        <w:t xml:space="preserve">The announcement for the grant funding for developing OER went out campus-wide.  Applications are due May </w:t>
      </w:r>
      <w:proofErr w:type="gramStart"/>
      <w:r w:rsidR="00B21380">
        <w:rPr>
          <w:sz w:val="28"/>
        </w:rPr>
        <w:t>31</w:t>
      </w:r>
      <w:r w:rsidR="00B21380" w:rsidRPr="00B21380">
        <w:rPr>
          <w:sz w:val="28"/>
          <w:vertAlign w:val="superscript"/>
        </w:rPr>
        <w:t>st</w:t>
      </w:r>
      <w:r w:rsidR="00B21380">
        <w:rPr>
          <w:sz w:val="28"/>
        </w:rPr>
        <w:t xml:space="preserve"> .</w:t>
      </w:r>
      <w:proofErr w:type="gramEnd"/>
      <w:r w:rsidR="00B21380">
        <w:rPr>
          <w:sz w:val="28"/>
        </w:rPr>
        <w:t xml:space="preserve">  Grant awards range from $1000 – 20,000 depending on scope.  They are emphasizing </w:t>
      </w:r>
      <w:proofErr w:type="gramStart"/>
      <w:r w:rsidR="00B21380">
        <w:rPr>
          <w:sz w:val="28"/>
        </w:rPr>
        <w:t>state-wide</w:t>
      </w:r>
      <w:proofErr w:type="gramEnd"/>
      <w:r w:rsidR="00B21380">
        <w:rPr>
          <w:sz w:val="28"/>
        </w:rPr>
        <w:t xml:space="preserve"> impact – so work that can be adopted outside of a single college. </w:t>
      </w:r>
    </w:p>
    <w:p w14:paraId="325F059F" w14:textId="5EA84C56" w:rsidR="00375251" w:rsidRDefault="00375251" w:rsidP="008F6CED">
      <w:pPr>
        <w:ind w:firstLine="720"/>
        <w:rPr>
          <w:sz w:val="28"/>
        </w:rPr>
      </w:pPr>
      <w:r>
        <w:rPr>
          <w:sz w:val="28"/>
        </w:rPr>
        <w:t xml:space="preserve">ZTCD: </w:t>
      </w:r>
      <w:proofErr w:type="gramStart"/>
      <w:r>
        <w:rPr>
          <w:sz w:val="28"/>
        </w:rPr>
        <w:t>2</w:t>
      </w:r>
      <w:proofErr w:type="gramEnd"/>
      <w:r>
        <w:rPr>
          <w:sz w:val="28"/>
        </w:rPr>
        <w:t xml:space="preserve"> counselors</w:t>
      </w:r>
      <w:r w:rsidR="00B21380">
        <w:rPr>
          <w:sz w:val="28"/>
        </w:rPr>
        <w:t xml:space="preserve"> are working with students and moving them through enrollment for Fall as well as with a small group that is moving through currently.  Grant funding ends at the end of June.  Will be looking at other sources to keep this activity moving forward. </w:t>
      </w:r>
      <w:bookmarkStart w:id="0" w:name="_GoBack"/>
      <w:bookmarkEnd w:id="0"/>
    </w:p>
    <w:p w14:paraId="064AA798" w14:textId="6A18096B" w:rsidR="008F6CED" w:rsidRDefault="00375251" w:rsidP="00AD6AF3">
      <w:pPr>
        <w:rPr>
          <w:sz w:val="28"/>
        </w:rPr>
      </w:pPr>
      <w:r>
        <w:rPr>
          <w:sz w:val="28"/>
        </w:rPr>
        <w:tab/>
        <w:t xml:space="preserve">AB 798: Funding received. Support </w:t>
      </w:r>
      <w:r w:rsidR="008F6CED">
        <w:rPr>
          <w:sz w:val="28"/>
        </w:rPr>
        <w:t>professional development and College 1. Start an OER session with College 1 faculty training?</w:t>
      </w:r>
    </w:p>
    <w:p w14:paraId="27522984" w14:textId="160F7569" w:rsidR="008F6CED" w:rsidRDefault="008F6CED" w:rsidP="00AD6AF3">
      <w:pPr>
        <w:rPr>
          <w:sz w:val="28"/>
        </w:rPr>
      </w:pPr>
      <w:r>
        <w:rPr>
          <w:sz w:val="28"/>
        </w:rPr>
        <w:tab/>
      </w:r>
    </w:p>
    <w:p w14:paraId="1B48934A" w14:textId="77777777" w:rsidR="00AD6AF3" w:rsidRPr="00332D6B" w:rsidRDefault="00AD6AF3" w:rsidP="00AD6AF3">
      <w:pPr>
        <w:rPr>
          <w:sz w:val="28"/>
        </w:rPr>
      </w:pPr>
      <w:r w:rsidRPr="0049277A">
        <w:rPr>
          <w:b/>
          <w:bCs/>
          <w:sz w:val="28"/>
        </w:rPr>
        <w:t>Division Updates / Wrap Up</w:t>
      </w:r>
      <w:r>
        <w:rPr>
          <w:b/>
          <w:bCs/>
          <w:sz w:val="28"/>
        </w:rPr>
        <w:t>:</w:t>
      </w:r>
      <w:r w:rsidRPr="0049277A">
        <w:rPr>
          <w:b/>
          <w:bCs/>
          <w:sz w:val="28"/>
        </w:rPr>
        <w:t xml:space="preserve"> </w:t>
      </w:r>
      <w:r w:rsidRPr="0049277A">
        <w:rPr>
          <w:sz w:val="28"/>
        </w:rPr>
        <w:t>12:</w:t>
      </w:r>
      <w:r>
        <w:rPr>
          <w:sz w:val="28"/>
        </w:rPr>
        <w:t>50</w:t>
      </w:r>
      <w:r w:rsidRPr="0049277A">
        <w:rPr>
          <w:sz w:val="28"/>
        </w:rPr>
        <w:t xml:space="preserve"> – 1:00 </w:t>
      </w:r>
    </w:p>
    <w:p w14:paraId="2C5E92A1" w14:textId="05F1C687" w:rsidR="000441FE" w:rsidRPr="008F6CED" w:rsidRDefault="008F6CED" w:rsidP="000441FE">
      <w:pPr>
        <w:rPr>
          <w:sz w:val="28"/>
        </w:rPr>
      </w:pPr>
      <w:r w:rsidRPr="008F6CED">
        <w:rPr>
          <w:sz w:val="28"/>
        </w:rPr>
        <w:t xml:space="preserve">DSP&amp;S: Preparing a workshop session on accessibility.  Determining a time. </w:t>
      </w:r>
    </w:p>
    <w:p w14:paraId="372E4AA1" w14:textId="3184FE3D" w:rsidR="008F6CED" w:rsidRPr="008F6CED" w:rsidRDefault="008F6CED" w:rsidP="000441FE">
      <w:pPr>
        <w:rPr>
          <w:sz w:val="28"/>
        </w:rPr>
      </w:pPr>
      <w:r w:rsidRPr="008F6CED">
        <w:rPr>
          <w:sz w:val="28"/>
        </w:rPr>
        <w:t>Languages: International Week.  Lots of events happening.  International Fair on Thursday.</w:t>
      </w:r>
    </w:p>
    <w:p w14:paraId="2759D9D3" w14:textId="44F39BAC" w:rsidR="008F6CED" w:rsidRPr="008F6CED" w:rsidRDefault="008F6CED" w:rsidP="000441FE">
      <w:pPr>
        <w:rPr>
          <w:sz w:val="28"/>
        </w:rPr>
      </w:pPr>
      <w:r w:rsidRPr="008F6CED">
        <w:rPr>
          <w:sz w:val="28"/>
        </w:rPr>
        <w:t xml:space="preserve">DE: Ally product.  Submitted a grant to support 10 fully online CTE certificate paths and getting all using OER (or mostly all). </w:t>
      </w:r>
    </w:p>
    <w:p w14:paraId="42835F80" w14:textId="54FC3CDE" w:rsidR="008F6CED" w:rsidRDefault="008F6CED" w:rsidP="000441FE">
      <w:pPr>
        <w:rPr>
          <w:sz w:val="28"/>
        </w:rPr>
      </w:pPr>
      <w:r w:rsidRPr="008F6CED">
        <w:rPr>
          <w:sz w:val="28"/>
        </w:rPr>
        <w:t xml:space="preserve">Math: OER Textbook/Materials Committee.  </w:t>
      </w:r>
      <w:r>
        <w:rPr>
          <w:sz w:val="28"/>
        </w:rPr>
        <w:t xml:space="preserve">DE has setup a Canvas shell to house OER that Math finds, so that all faculty can view/review.  </w:t>
      </w:r>
    </w:p>
    <w:p w14:paraId="5CD63F55" w14:textId="5C75C4D6" w:rsidR="00F840D1" w:rsidRDefault="00F840D1" w:rsidP="000441FE">
      <w:pPr>
        <w:rPr>
          <w:sz w:val="28"/>
        </w:rPr>
      </w:pPr>
      <w:r>
        <w:rPr>
          <w:sz w:val="28"/>
        </w:rPr>
        <w:t xml:space="preserve">QUESTION: Cengage Unlimited.  How can this be managed/marketed?  Student pay for a subscription to it (4months, 6 months, 1 year, etc.)  Bookstore has information in-house.  But students may not know who their publisher is, list provided by Cengage is not necessarily complete. </w:t>
      </w:r>
    </w:p>
    <w:p w14:paraId="561A2AE6" w14:textId="77777777" w:rsidR="008F6CED" w:rsidRPr="000441FE" w:rsidRDefault="008F6CED" w:rsidP="000441FE"/>
    <w:p w14:paraId="2FC25797" w14:textId="5FFB7DCE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678CF37C" w:rsidR="00641CC0" w:rsidRPr="0049277A" w:rsidRDefault="008C7D7E" w:rsidP="00641CC0">
      <w:pPr>
        <w:rPr>
          <w:sz w:val="28"/>
        </w:rPr>
      </w:pPr>
      <w:r w:rsidRPr="0049277A">
        <w:rPr>
          <w:sz w:val="28"/>
        </w:rPr>
        <w:t xml:space="preserve">OER </w:t>
      </w:r>
      <w:proofErr w:type="spellStart"/>
      <w:r w:rsidRPr="0049277A">
        <w:rPr>
          <w:sz w:val="28"/>
        </w:rPr>
        <w:t>Libguide</w:t>
      </w:r>
      <w:proofErr w:type="spellEnd"/>
      <w:r w:rsidRPr="0049277A">
        <w:rPr>
          <w:sz w:val="28"/>
        </w:rPr>
        <w:t xml:space="preserve">: </w:t>
      </w:r>
      <w:hyperlink r:id="rId5" w:history="1">
        <w:r w:rsidRPr="0049277A">
          <w:rPr>
            <w:rStyle w:val="Hyperlink"/>
            <w:sz w:val="28"/>
          </w:rPr>
          <w:t>http://libguides.pasadena.edu/oer</w:t>
        </w:r>
      </w:hyperlink>
      <w:r w:rsidRPr="0049277A">
        <w:rPr>
          <w:sz w:val="28"/>
        </w:rPr>
        <w:t xml:space="preserve"> </w:t>
      </w:r>
    </w:p>
    <w:p w14:paraId="2565BA29" w14:textId="1DF56752" w:rsidR="000822F2" w:rsidRPr="0049277A" w:rsidRDefault="006E4553" w:rsidP="00641CC0">
      <w:pPr>
        <w:rPr>
          <w:sz w:val="28"/>
        </w:rPr>
      </w:pPr>
      <w:r w:rsidRPr="0049277A">
        <w:rPr>
          <w:sz w:val="28"/>
        </w:rPr>
        <w:t xml:space="preserve">Vision Resource Center: </w:t>
      </w:r>
      <w:hyperlink r:id="rId6" w:history="1">
        <w:r w:rsidRPr="0049277A">
          <w:rPr>
            <w:rStyle w:val="Hyperlink"/>
            <w:sz w:val="28"/>
          </w:rPr>
          <w:t>https://visionresourcecenter.cccco.edu/</w:t>
        </w:r>
      </w:hyperlink>
      <w:r w:rsidRPr="0049277A">
        <w:rPr>
          <w:sz w:val="28"/>
        </w:rPr>
        <w:t xml:space="preserve"> </w:t>
      </w:r>
    </w:p>
    <w:p w14:paraId="6A896B42" w14:textId="48649755" w:rsidR="00E96854" w:rsidRPr="0049277A" w:rsidRDefault="00E96854" w:rsidP="00641CC0">
      <w:pPr>
        <w:rPr>
          <w:sz w:val="28"/>
        </w:rPr>
      </w:pPr>
      <w:r w:rsidRPr="0049277A">
        <w:rPr>
          <w:sz w:val="28"/>
        </w:rPr>
        <w:t xml:space="preserve">AB 798 / Cool4Ed: </w:t>
      </w:r>
      <w:hyperlink r:id="rId7" w:history="1">
        <w:r w:rsidR="0049277A" w:rsidRPr="0049277A">
          <w:rPr>
            <w:rStyle w:val="Hyperlink"/>
            <w:sz w:val="28"/>
          </w:rPr>
          <w:t>http://cool4ed.org</w:t>
        </w:r>
      </w:hyperlink>
      <w:r w:rsidR="0049277A" w:rsidRPr="0049277A">
        <w:rPr>
          <w:sz w:val="28"/>
        </w:rPr>
        <w:t xml:space="preserve">  </w:t>
      </w:r>
    </w:p>
    <w:sectPr w:rsidR="00E96854" w:rsidRPr="0049277A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F92167"/>
    <w:multiLevelType w:val="hybridMultilevel"/>
    <w:tmpl w:val="2A80B8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6591F93"/>
    <w:multiLevelType w:val="hybridMultilevel"/>
    <w:tmpl w:val="1C22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24"/>
    <w:rsid w:val="00000826"/>
    <w:rsid w:val="00010636"/>
    <w:rsid w:val="00010E73"/>
    <w:rsid w:val="00035174"/>
    <w:rsid w:val="000441FE"/>
    <w:rsid w:val="00064E79"/>
    <w:rsid w:val="000822F2"/>
    <w:rsid w:val="0008633C"/>
    <w:rsid w:val="00096A2E"/>
    <w:rsid w:val="000B14C2"/>
    <w:rsid w:val="000C7473"/>
    <w:rsid w:val="0011273E"/>
    <w:rsid w:val="00131AA8"/>
    <w:rsid w:val="00155E63"/>
    <w:rsid w:val="00156C70"/>
    <w:rsid w:val="00170650"/>
    <w:rsid w:val="001A44E8"/>
    <w:rsid w:val="001D72D8"/>
    <w:rsid w:val="001E5563"/>
    <w:rsid w:val="00205AC6"/>
    <w:rsid w:val="0021737B"/>
    <w:rsid w:val="00271753"/>
    <w:rsid w:val="002B135F"/>
    <w:rsid w:val="002C76D6"/>
    <w:rsid w:val="002E1C4A"/>
    <w:rsid w:val="002E3C97"/>
    <w:rsid w:val="00311D80"/>
    <w:rsid w:val="00315825"/>
    <w:rsid w:val="0032393C"/>
    <w:rsid w:val="00325D77"/>
    <w:rsid w:val="00332D6B"/>
    <w:rsid w:val="00347D50"/>
    <w:rsid w:val="003549F0"/>
    <w:rsid w:val="00356861"/>
    <w:rsid w:val="00363922"/>
    <w:rsid w:val="00375251"/>
    <w:rsid w:val="0038456F"/>
    <w:rsid w:val="003E7A28"/>
    <w:rsid w:val="003F1998"/>
    <w:rsid w:val="00412823"/>
    <w:rsid w:val="00437567"/>
    <w:rsid w:val="0045130F"/>
    <w:rsid w:val="0045655A"/>
    <w:rsid w:val="00476F91"/>
    <w:rsid w:val="00487AD1"/>
    <w:rsid w:val="0049277A"/>
    <w:rsid w:val="004B2024"/>
    <w:rsid w:val="004C57FC"/>
    <w:rsid w:val="004E0DBC"/>
    <w:rsid w:val="004F2A44"/>
    <w:rsid w:val="004F3776"/>
    <w:rsid w:val="00516A5F"/>
    <w:rsid w:val="00523745"/>
    <w:rsid w:val="00526BFB"/>
    <w:rsid w:val="005502A9"/>
    <w:rsid w:val="00572E30"/>
    <w:rsid w:val="0058449C"/>
    <w:rsid w:val="0059241E"/>
    <w:rsid w:val="005D046C"/>
    <w:rsid w:val="005E6D75"/>
    <w:rsid w:val="00610CC7"/>
    <w:rsid w:val="00623F6A"/>
    <w:rsid w:val="00635594"/>
    <w:rsid w:val="0063603E"/>
    <w:rsid w:val="00641CC0"/>
    <w:rsid w:val="00651DC2"/>
    <w:rsid w:val="00661591"/>
    <w:rsid w:val="006759E3"/>
    <w:rsid w:val="006B68FA"/>
    <w:rsid w:val="006E4553"/>
    <w:rsid w:val="00732FE9"/>
    <w:rsid w:val="00794C7A"/>
    <w:rsid w:val="007B4E0A"/>
    <w:rsid w:val="007C31B6"/>
    <w:rsid w:val="007C46EF"/>
    <w:rsid w:val="007C5938"/>
    <w:rsid w:val="007F2AFF"/>
    <w:rsid w:val="00823FB3"/>
    <w:rsid w:val="00825CAC"/>
    <w:rsid w:val="00840344"/>
    <w:rsid w:val="00852B4D"/>
    <w:rsid w:val="00866564"/>
    <w:rsid w:val="00881993"/>
    <w:rsid w:val="00886A26"/>
    <w:rsid w:val="00895680"/>
    <w:rsid w:val="008C1D2D"/>
    <w:rsid w:val="008C7D7E"/>
    <w:rsid w:val="008E16BC"/>
    <w:rsid w:val="008F4CBC"/>
    <w:rsid w:val="008F6CED"/>
    <w:rsid w:val="00907764"/>
    <w:rsid w:val="009169B4"/>
    <w:rsid w:val="00917836"/>
    <w:rsid w:val="00941A25"/>
    <w:rsid w:val="009D15C0"/>
    <w:rsid w:val="009D3FB5"/>
    <w:rsid w:val="009E70DE"/>
    <w:rsid w:val="009F598D"/>
    <w:rsid w:val="00A01AE3"/>
    <w:rsid w:val="00A12078"/>
    <w:rsid w:val="00A20198"/>
    <w:rsid w:val="00A633F2"/>
    <w:rsid w:val="00A85A3F"/>
    <w:rsid w:val="00AA3531"/>
    <w:rsid w:val="00AB58A0"/>
    <w:rsid w:val="00AD2850"/>
    <w:rsid w:val="00AD6AF3"/>
    <w:rsid w:val="00B00AE6"/>
    <w:rsid w:val="00B03FEF"/>
    <w:rsid w:val="00B04EB4"/>
    <w:rsid w:val="00B05629"/>
    <w:rsid w:val="00B06734"/>
    <w:rsid w:val="00B1239F"/>
    <w:rsid w:val="00B137D7"/>
    <w:rsid w:val="00B21380"/>
    <w:rsid w:val="00B332DB"/>
    <w:rsid w:val="00B359CB"/>
    <w:rsid w:val="00B50C85"/>
    <w:rsid w:val="00B50F3F"/>
    <w:rsid w:val="00B524F5"/>
    <w:rsid w:val="00B555E1"/>
    <w:rsid w:val="00B70D00"/>
    <w:rsid w:val="00BB1E82"/>
    <w:rsid w:val="00BB6217"/>
    <w:rsid w:val="00C00C09"/>
    <w:rsid w:val="00C047EF"/>
    <w:rsid w:val="00C641F3"/>
    <w:rsid w:val="00C7668C"/>
    <w:rsid w:val="00C84E6A"/>
    <w:rsid w:val="00D04B9B"/>
    <w:rsid w:val="00D05A65"/>
    <w:rsid w:val="00D201CA"/>
    <w:rsid w:val="00D47BBD"/>
    <w:rsid w:val="00D75231"/>
    <w:rsid w:val="00D76E9C"/>
    <w:rsid w:val="00DA364F"/>
    <w:rsid w:val="00DB3C84"/>
    <w:rsid w:val="00DD5165"/>
    <w:rsid w:val="00DE077F"/>
    <w:rsid w:val="00E303C4"/>
    <w:rsid w:val="00E30D54"/>
    <w:rsid w:val="00E77E13"/>
    <w:rsid w:val="00E80783"/>
    <w:rsid w:val="00E85980"/>
    <w:rsid w:val="00E96854"/>
    <w:rsid w:val="00EA5680"/>
    <w:rsid w:val="00EC1D2C"/>
    <w:rsid w:val="00EF5E05"/>
    <w:rsid w:val="00F4305B"/>
    <w:rsid w:val="00F43C4B"/>
    <w:rsid w:val="00F4779C"/>
    <w:rsid w:val="00F637C0"/>
    <w:rsid w:val="00F840D1"/>
    <w:rsid w:val="00F9039C"/>
    <w:rsid w:val="00FB7578"/>
    <w:rsid w:val="00FC7644"/>
    <w:rsid w:val="00FF538F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ol4e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sionresourcecenter.cccco.edu/" TargetMode="External"/><Relationship Id="rId5" Type="http://schemas.openxmlformats.org/officeDocument/2006/relationships/hyperlink" Target="http://libguides.pasadena.edu/o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Butler</cp:lastModifiedBy>
  <cp:revision>3</cp:revision>
  <dcterms:created xsi:type="dcterms:W3CDTF">2019-05-14T16:49:00Z</dcterms:created>
  <dcterms:modified xsi:type="dcterms:W3CDTF">2019-05-14T16:53:00Z</dcterms:modified>
</cp:coreProperties>
</file>