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2C6999BB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</w:t>
          </w:r>
          <w:r w:rsidR="00E85E81">
            <w:rPr>
              <w:sz w:val="56"/>
            </w:rPr>
            <w:t>Minutes</w:t>
          </w:r>
        </w:p>
      </w:sdtContent>
    </w:sdt>
    <w:p w14:paraId="04FDD228" w14:textId="7C8E6E9D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8-03-07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227AF9">
            <w:t>3/7/2018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5125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200"/>
        <w:gridCol w:w="4860"/>
      </w:tblGrid>
      <w:tr w:rsidR="006B1283" w14:paraId="1791F443" w14:textId="77777777" w:rsidTr="00651523"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126FF771" w14:textId="0E8A81E0" w:rsidR="00651523" w:rsidRPr="00651523" w:rsidRDefault="00651523" w:rsidP="00651523">
            <w:pPr>
              <w:spacing w:after="0"/>
            </w:pPr>
            <w:r>
              <w:t>MEMBERS</w:t>
            </w:r>
            <w:r w:rsidRPr="00651523">
              <w:t xml:space="preserve"> </w:t>
            </w:r>
          </w:p>
          <w:p w14:paraId="6C7473D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4A8D6F2D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>: Lea Nava, Leslie Thompson</w:t>
            </w:r>
          </w:p>
          <w:p w14:paraId="2EEEEA4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E9EE3A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>: Leslie Tirapelle</w:t>
            </w:r>
          </w:p>
          <w:p w14:paraId="5090AEDF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>: Alex Marositz, Mark Sakata</w:t>
            </w:r>
          </w:p>
          <w:p w14:paraId="5991911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>: Laura Godio, Manuel Sanchez</w:t>
            </w:r>
          </w:p>
          <w:p w14:paraId="40788875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>:  Jose Castanon, David Matthews</w:t>
            </w:r>
          </w:p>
          <w:p w14:paraId="6B17CD90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6923D053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Deukmedjian, Sarey Torres </w:t>
            </w:r>
          </w:p>
          <w:p w14:paraId="4064B43C" w14:textId="77777777" w:rsidR="006B128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>: Julie Kiotas, Linda Stroud, Thea Alvarado</w:t>
            </w:r>
          </w:p>
          <w:p w14:paraId="56B998D2" w14:textId="0531B3D0" w:rsidR="00D53B63" w:rsidRDefault="00D53B6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>
              <w:rPr>
                <w:b/>
              </w:rPr>
              <w:t>Associated Students</w:t>
            </w:r>
            <w:r w:rsidRPr="00D53B63">
              <w:t>:</w:t>
            </w:r>
            <w:r>
              <w:t xml:space="preserve"> Madeline King</w:t>
            </w:r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2928A6C1" w14:textId="1AAD5EA5" w:rsidR="006B1283" w:rsidRDefault="00F20AA3">
            <w:pPr>
              <w:spacing w:after="0"/>
            </w:pPr>
            <w:r>
              <w:t>NOTES</w:t>
            </w:r>
          </w:p>
        </w:tc>
      </w:tr>
    </w:tbl>
    <w:p w14:paraId="55546004" w14:textId="77777777" w:rsidR="006B1283" w:rsidRDefault="00287BFA" w:rsidP="00C85D9F">
      <w:pPr>
        <w:pStyle w:val="Heading2"/>
      </w:pPr>
      <w:r w:rsidRPr="00C85D9F">
        <w:t>Agenda</w:t>
      </w:r>
      <w:r>
        <w:t xml:space="preserve"> Items</w:t>
      </w:r>
    </w:p>
    <w:tbl>
      <w:tblPr>
        <w:tblStyle w:val="PlainTable2"/>
        <w:tblpPr w:leftFromText="180" w:rightFromText="180" w:vertAnchor="text" w:horzAnchor="margin" w:tblpY="-54"/>
        <w:tblW w:w="4680" w:type="pct"/>
        <w:tblLook w:val="04A0" w:firstRow="1" w:lastRow="0" w:firstColumn="1" w:lastColumn="0" w:noHBand="0" w:noVBand="1"/>
        <w:tblDescription w:val="Agenda items"/>
      </w:tblPr>
      <w:tblGrid>
        <w:gridCol w:w="7809"/>
        <w:gridCol w:w="2300"/>
      </w:tblGrid>
      <w:tr w:rsidR="009C56C2" w14:paraId="1896CFD2" w14:textId="77777777" w:rsidTr="009C5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43BF0074" w14:textId="77777777" w:rsidR="009C56C2" w:rsidRPr="00CF6DCF" w:rsidRDefault="009C56C2" w:rsidP="00CF6DCF">
            <w:pPr>
              <w:pStyle w:val="Heading3"/>
              <w:outlineLvl w:val="2"/>
              <w:rPr>
                <w:rFonts w:asciiTheme="minorHAnsi" w:hAnsiTheme="minorHAnsi"/>
                <w:b w:val="0"/>
              </w:rPr>
            </w:pPr>
            <w:r w:rsidRPr="00CF6DCF">
              <w:rPr>
                <w:rFonts w:asciiTheme="minorHAnsi" w:hAnsiTheme="minorHAnsi"/>
                <w:b w:val="0"/>
                <w:color w:val="732117" w:themeColor="accent2" w:themeShade="BF"/>
                <w:sz w:val="24"/>
              </w:rPr>
              <w:t>TOPICS</w:t>
            </w:r>
          </w:p>
        </w:tc>
        <w:tc>
          <w:tcPr>
            <w:tcW w:w="2300" w:type="dxa"/>
          </w:tcPr>
          <w:p w14:paraId="2895DEF3" w14:textId="77777777" w:rsidR="009C56C2" w:rsidRPr="00CF6DCF" w:rsidRDefault="009C56C2" w:rsidP="00CF6DC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F6DCF">
              <w:rPr>
                <w:b w:val="0"/>
                <w:color w:val="732117" w:themeColor="accent2" w:themeShade="BF"/>
                <w:sz w:val="24"/>
              </w:rPr>
              <w:t xml:space="preserve">TIME </w:t>
            </w:r>
          </w:p>
        </w:tc>
      </w:tr>
      <w:tr w:rsidR="009C56C2" w14:paraId="4BBBD266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061053076"/>
            <w:placeholder>
              <w:docPart w:val="ECD46B71D7804876AA6728CE62AFFFBC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1F0154CF" w14:textId="77777777" w:rsidR="009C56C2" w:rsidRDefault="009C56C2" w:rsidP="00CF6DCF">
                <w:pPr>
                  <w:spacing w:after="0"/>
                </w:pPr>
                <w:r>
                  <w:t>Introductions</w:t>
                </w:r>
              </w:p>
            </w:tc>
          </w:sdtContent>
        </w:sdt>
        <w:sdt>
          <w:sdtPr>
            <w:id w:val="478045287"/>
            <w:placeholder>
              <w:docPart w:val="5C446D9C4146460CA40EEBC282FCD9FE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7F9F869" w14:textId="7777777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12:00 – 12:05</w:t>
                </w:r>
              </w:p>
            </w:tc>
          </w:sdtContent>
        </w:sdt>
      </w:tr>
      <w:tr w:rsidR="009C56C2" w14:paraId="03EFD313" w14:textId="77777777" w:rsidTr="009C56C2">
        <w:trPr>
          <w:trHeight w:val="390"/>
        </w:trPr>
        <w:sdt>
          <w:sdtPr>
            <w:id w:val="-1352954585"/>
            <w:placeholder>
              <w:docPart w:val="10C38F59971D46B9AC1ACEEE584D7399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70571A77" w14:textId="009E188D" w:rsidR="009C56C2" w:rsidRDefault="00CC54E2" w:rsidP="00CF6DCF">
                <w:pPr>
                  <w:spacing w:after="0"/>
                </w:pPr>
                <w:r>
                  <w:t>Honorarium/Grant Application for Faculty</w:t>
                </w:r>
              </w:p>
            </w:tc>
          </w:sdtContent>
        </w:sdt>
        <w:sdt>
          <w:sdtPr>
            <w:id w:val="-179668635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6DB2EB0A" w14:textId="24204079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12:05 – 12:</w:t>
                </w:r>
                <w:r w:rsidR="00CC54E2">
                  <w:t>30</w:t>
                </w:r>
              </w:p>
            </w:tc>
          </w:sdtContent>
        </w:sdt>
      </w:tr>
      <w:tr w:rsidR="009C56C2" w14:paraId="1C110F8D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532F4FCE" w14:textId="1F4B3E75" w:rsidR="009C56C2" w:rsidRDefault="00CC54E2" w:rsidP="00CF6DCF">
            <w:pPr>
              <w:spacing w:after="0"/>
            </w:pPr>
            <w:r>
              <w:t>AB798 – Campus Plan Review</w:t>
            </w:r>
          </w:p>
        </w:tc>
        <w:sdt>
          <w:sdtPr>
            <w:id w:val="-727831273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2585E0E2" w14:textId="114BEB8B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</w:t>
                </w:r>
                <w:r w:rsidR="00FC54B9">
                  <w:t>30 – 12:40</w:t>
                </w:r>
              </w:p>
            </w:tc>
          </w:sdtContent>
        </w:sdt>
      </w:tr>
      <w:tr w:rsidR="009C56C2" w14:paraId="30D4D599" w14:textId="77777777" w:rsidTr="009C56C2">
        <w:trPr>
          <w:trHeight w:val="376"/>
        </w:trPr>
        <w:sdt>
          <w:sdtPr>
            <w:id w:val="145789670"/>
            <w:placeholder>
              <w:docPart w:val="DA1F5C89AF1349F49E42DE720DE022D2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50EDF257" w14:textId="1D0A6E2C" w:rsidR="009C56C2" w:rsidRDefault="009C56C2" w:rsidP="00CF6DCF">
                <w:pPr>
                  <w:spacing w:after="0"/>
                  <w:ind w:left="0"/>
                </w:pPr>
                <w:r>
                  <w:t xml:space="preserve"> </w:t>
                </w:r>
                <w:r w:rsidR="00FC54B9">
                  <w:t>End of Year: EventBrite Review</w:t>
                </w:r>
              </w:p>
            </w:tc>
          </w:sdtContent>
        </w:sdt>
        <w:sdt>
          <w:sdtPr>
            <w:id w:val="733512956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132C9821" w14:textId="3640C040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</w:t>
                </w:r>
                <w:r w:rsidR="00FC54B9">
                  <w:t>40 – 12:50</w:t>
                </w:r>
              </w:p>
            </w:tc>
          </w:sdtContent>
        </w:sdt>
      </w:tr>
      <w:tr w:rsidR="009C56C2" w14:paraId="7100EEFE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285EDBCA" w14:textId="47F1C882" w:rsidR="009C56C2" w:rsidRDefault="00FC54B9" w:rsidP="00CF6DCF">
            <w:pPr>
              <w:spacing w:after="0"/>
            </w:pPr>
            <w:r>
              <w:t>Division Updates / Wrap Up</w:t>
            </w:r>
          </w:p>
        </w:tc>
        <w:tc>
          <w:tcPr>
            <w:tcW w:w="2300" w:type="dxa"/>
          </w:tcPr>
          <w:p w14:paraId="7D9FA81A" w14:textId="79217749" w:rsidR="009C56C2" w:rsidRDefault="006267EF" w:rsidP="00CF6D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</w:t>
            </w:r>
            <w:r w:rsidR="00FC54B9">
              <w:t>50 – 1:00</w:t>
            </w:r>
          </w:p>
        </w:tc>
      </w:tr>
      <w:tr w:rsidR="006267EF" w14:paraId="288208F2" w14:textId="77777777" w:rsidTr="009C56C2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7321E4EB" w14:textId="6E610077" w:rsidR="006267EF" w:rsidRDefault="006267EF" w:rsidP="00CF6DCF">
            <w:pPr>
              <w:spacing w:after="0"/>
            </w:pPr>
            <w:bookmarkStart w:id="0" w:name="_GoBack"/>
            <w:bookmarkEnd w:id="0"/>
          </w:p>
        </w:tc>
        <w:tc>
          <w:tcPr>
            <w:tcW w:w="2300" w:type="dxa"/>
          </w:tcPr>
          <w:p w14:paraId="7657FC96" w14:textId="239D8E18" w:rsidR="006267EF" w:rsidRDefault="006267EF" w:rsidP="00CF6DC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8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30E9DF47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9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7276D74" w14:textId="77777777" w:rsidR="00F145AF" w:rsidRPr="0025431C" w:rsidRDefault="00F145AF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0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5E9EB9A1" w14:textId="6CDD26D7" w:rsidR="00F145AF" w:rsidRDefault="0025431C" w:rsidP="00651523">
      <w:pPr>
        <w:pStyle w:val="ListParagraph"/>
        <w:numPr>
          <w:ilvl w:val="0"/>
          <w:numId w:val="1"/>
        </w:numPr>
      </w:pPr>
      <w:r w:rsidRPr="00651523">
        <w:rPr>
          <w:sz w:val="22"/>
        </w:rPr>
        <w:t xml:space="preserve">CCCOER: </w:t>
      </w:r>
      <w:hyperlink r:id="rId11" w:history="1">
        <w:r w:rsidRPr="00651523">
          <w:rPr>
            <w:rStyle w:val="Hyperlink"/>
            <w:sz w:val="22"/>
          </w:rPr>
          <w:t>http://cccoer.org</w:t>
        </w:r>
      </w:hyperlink>
    </w:p>
    <w:sectPr w:rsidR="00F145AF"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FCEB" w14:textId="77777777" w:rsidR="00D90174" w:rsidRDefault="00D90174">
      <w:r>
        <w:separator/>
      </w:r>
    </w:p>
  </w:endnote>
  <w:endnote w:type="continuationSeparator" w:id="0">
    <w:p w14:paraId="135F581E" w14:textId="77777777" w:rsidR="00D90174" w:rsidRDefault="00D9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E4EE0" w14:textId="77777777" w:rsidR="00D90174" w:rsidRDefault="00D90174">
      <w:r>
        <w:separator/>
      </w:r>
    </w:p>
  </w:footnote>
  <w:footnote w:type="continuationSeparator" w:id="0">
    <w:p w14:paraId="31BDF716" w14:textId="77777777" w:rsidR="00D90174" w:rsidRDefault="00D90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70"/>
    <w:rsid w:val="00072AA3"/>
    <w:rsid w:val="001E1CF0"/>
    <w:rsid w:val="00227AF9"/>
    <w:rsid w:val="0025431C"/>
    <w:rsid w:val="00287BFA"/>
    <w:rsid w:val="00325225"/>
    <w:rsid w:val="003D4133"/>
    <w:rsid w:val="00432A1A"/>
    <w:rsid w:val="00521965"/>
    <w:rsid w:val="00535074"/>
    <w:rsid w:val="005E55A4"/>
    <w:rsid w:val="006267EF"/>
    <w:rsid w:val="00651523"/>
    <w:rsid w:val="006B1283"/>
    <w:rsid w:val="008766BD"/>
    <w:rsid w:val="009C2C03"/>
    <w:rsid w:val="009C56C2"/>
    <w:rsid w:val="00B00780"/>
    <w:rsid w:val="00B07499"/>
    <w:rsid w:val="00B52F3E"/>
    <w:rsid w:val="00C85D9F"/>
    <w:rsid w:val="00CC54E2"/>
    <w:rsid w:val="00CF6DCF"/>
    <w:rsid w:val="00D53B63"/>
    <w:rsid w:val="00D90174"/>
    <w:rsid w:val="00E3625D"/>
    <w:rsid w:val="00E85E81"/>
    <w:rsid w:val="00F13A8A"/>
    <w:rsid w:val="00F145AF"/>
    <w:rsid w:val="00F1572E"/>
    <w:rsid w:val="00F20AA3"/>
    <w:rsid w:val="00F34C54"/>
    <w:rsid w:val="00F94A70"/>
    <w:rsid w:val="00FA47CB"/>
    <w:rsid w:val="00FB2B94"/>
    <w:rsid w:val="00FC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pasadena.edu/o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coer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xtranet.cccco.edu/Divisions/AcademicAffairs/OpenEducationResourc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ol4ed.org/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ECD46B71D7804876AA6728CE62AFF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890F-37D1-450C-BAC2-9E4F18923067}"/>
      </w:docPartPr>
      <w:docPartBody>
        <w:p w:rsidR="000E2073" w:rsidRDefault="00AF60BB" w:rsidP="00AF60BB">
          <w:pPr>
            <w:pStyle w:val="ECD46B71D7804876AA6728CE62AFFFBC"/>
          </w:pPr>
          <w:r>
            <w:t>[Topic]</w:t>
          </w:r>
        </w:p>
      </w:docPartBody>
    </w:docPart>
    <w:docPart>
      <w:docPartPr>
        <w:name w:val="5C446D9C4146460CA40EEBC282FC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F9D1-774C-46B0-9064-105B77234457}"/>
      </w:docPartPr>
      <w:docPartBody>
        <w:p w:rsidR="000E2073" w:rsidRDefault="00AF60BB" w:rsidP="00AF60BB">
          <w:pPr>
            <w:pStyle w:val="5C446D9C4146460CA40EEBC282FCD9FE"/>
          </w:pPr>
          <w:r>
            <w:t>[Time]</w:t>
          </w:r>
        </w:p>
      </w:docPartBody>
    </w:docPart>
    <w:docPart>
      <w:docPartPr>
        <w:name w:val="10C38F59971D46B9AC1ACEEE584D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8685-73B7-4B37-8EA5-3D1E5CF63CFF}"/>
      </w:docPartPr>
      <w:docPartBody>
        <w:p w:rsidR="000E2073" w:rsidRDefault="00AF60BB" w:rsidP="00AF60BB">
          <w:pPr>
            <w:pStyle w:val="10C38F59971D46B9AC1ACEEE584D7399"/>
          </w:pPr>
          <w:r>
            <w:t>[Topic]</w:t>
          </w:r>
        </w:p>
      </w:docPartBody>
    </w:docPart>
    <w:docPart>
      <w:docPartPr>
        <w:name w:val="D6CCCC8E96F543249AAAD196F95D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B1E3-9CDB-4B96-98E1-AD61DD913938}"/>
      </w:docPartPr>
      <w:docPartBody>
        <w:p w:rsidR="000E2073" w:rsidRDefault="00AF60BB" w:rsidP="00AF60BB">
          <w:pPr>
            <w:pStyle w:val="D6CCCC8E96F543249AAAD196F95D33E4"/>
          </w:pPr>
          <w:r>
            <w:t>[Time]</w:t>
          </w:r>
        </w:p>
      </w:docPartBody>
    </w:docPart>
    <w:docPart>
      <w:docPartPr>
        <w:name w:val="DA1F5C89AF1349F49E42DE720DE02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E7D0A-C992-4210-B87D-CEC17720E15A}"/>
      </w:docPartPr>
      <w:docPartBody>
        <w:p w:rsidR="000E2073" w:rsidRDefault="00AF60BB" w:rsidP="00AF60BB">
          <w:pPr>
            <w:pStyle w:val="DA1F5C89AF1349F49E42DE720DE022D2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3"/>
    <w:rsid w:val="000E2073"/>
    <w:rsid w:val="00192522"/>
    <w:rsid w:val="002C10DC"/>
    <w:rsid w:val="00A11A4A"/>
    <w:rsid w:val="00A476CC"/>
    <w:rsid w:val="00AF60BB"/>
    <w:rsid w:val="00B61393"/>
    <w:rsid w:val="00C3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  <w:style w:type="paragraph" w:customStyle="1" w:styleId="A1DCC04375774597969EFFED3781DB2A">
    <w:name w:val="A1DCC04375774597969EFFED3781DB2A"/>
    <w:rsid w:val="002C10DC"/>
  </w:style>
  <w:style w:type="paragraph" w:customStyle="1" w:styleId="AF9D7556E9614588AE737529772C5DEA">
    <w:name w:val="AF9D7556E9614588AE737529772C5DEA"/>
    <w:rsid w:val="002C10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2018-03-07T01:14:00Z</dcterms:created>
  <dcterms:modified xsi:type="dcterms:W3CDTF">2018-04-04T18:27:00Z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