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5BC858DA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414B77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00AC5F4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35FE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</w:t>
            </w:r>
            <w:r w:rsidR="00414B77">
              <w:rPr>
                <w:rFonts w:ascii="Arial" w:hAnsi="Arial" w:cs="Arial"/>
                <w:b/>
                <w:bCs/>
                <w:sz w:val="20"/>
                <w:szCs w:val="20"/>
              </w:rPr>
              <w:t>:06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6E624F7C" w:rsidR="004A4963" w:rsidRDefault="004A4963" w:rsidP="00414B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 w:rsidRPr="004B37F2">
              <w:rPr>
                <w:b/>
              </w:rPr>
              <w:t>Call to order</w:t>
            </w:r>
            <w:r w:rsidR="00414B77" w:rsidRPr="00414B77">
              <w:t>: J. Archibald, C. Starbird, M Henes, M. Mintz, K. Goguen, J. Wang, D. Albright, J. Kiotas, M. Anderson, N. Russel,</w:t>
            </w:r>
            <w:r w:rsidR="00414B77">
              <w:t xml:space="preserve"> B. Stump</w:t>
            </w:r>
          </w:p>
          <w:p w14:paraId="11D1B49D" w14:textId="60FBC4D1" w:rsidR="001A5079" w:rsidRPr="004B37F2" w:rsidRDefault="001A5079" w:rsidP="00256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737B0DF9" w14:textId="6E5459FF" w:rsidR="00FE79DC" w:rsidRDefault="004A4963" w:rsidP="00414B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035FE3">
              <w:rPr>
                <w:b/>
              </w:rPr>
              <w:t>9</w:t>
            </w:r>
            <w:r w:rsidR="00FE79DC">
              <w:rPr>
                <w:b/>
              </w:rPr>
              <w:t>/</w:t>
            </w:r>
            <w:r w:rsidR="00035FE3">
              <w:rPr>
                <w:b/>
              </w:rPr>
              <w:t>11</w:t>
            </w:r>
            <w:r w:rsidR="00FE79DC">
              <w:rPr>
                <w:b/>
              </w:rPr>
              <w:t>/18</w:t>
            </w:r>
            <w:r w:rsidR="00414B77">
              <w:rPr>
                <w:b/>
              </w:rPr>
              <w:t xml:space="preserve">: </w:t>
            </w:r>
            <w:r w:rsidR="00414B77" w:rsidRPr="00414B77">
              <w:t>Modification to minutes: add that timeline was moved up;</w:t>
            </w:r>
            <w:r w:rsidR="00414B77">
              <w:rPr>
                <w:b/>
              </w:rPr>
              <w:t xml:space="preserve"> </w:t>
            </w:r>
            <w:r w:rsidR="00414B77" w:rsidRPr="00414B77">
              <w:t>Approved by majority (motion made and seconded by M. Henes and M. Anderson)</w:t>
            </w:r>
          </w:p>
          <w:p w14:paraId="0171EAB8" w14:textId="2E617E01" w:rsidR="00035FE3" w:rsidRPr="00035FE3" w:rsidRDefault="00035FE3" w:rsidP="00414B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Co-Chair Report</w:t>
            </w:r>
            <w:r w:rsidR="00414B77">
              <w:rPr>
                <w:b/>
              </w:rPr>
              <w:t xml:space="preserve">: </w:t>
            </w:r>
            <w:r w:rsidR="00414B77" w:rsidRPr="00414B77">
              <w:t>November 9, 2018 ISER Training: Cindy Luna of Fresno City College will be a co-facilitator; ISER: template was sent to ALO, and “alignment” to standard is not focus (</w:t>
            </w:r>
            <w:r w:rsidR="00414B77">
              <w:t xml:space="preserve">noun used </w:t>
            </w:r>
            <w:r w:rsidR="00414B77" w:rsidRPr="00414B77">
              <w:t>instead of “compliance”)</w:t>
            </w:r>
          </w:p>
          <w:p w14:paraId="28E4EA14" w14:textId="3FC1F435" w:rsidR="008452EC" w:rsidRPr="00414B77" w:rsidRDefault="00035FE3" w:rsidP="00256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Old</w:t>
            </w:r>
            <w:r w:rsidR="004A4963" w:rsidRPr="004B37F2">
              <w:rPr>
                <w:b/>
              </w:rPr>
              <w:t xml:space="preserve"> Items with Possible Action</w:t>
            </w:r>
            <w:r w:rsidR="00FE79DC">
              <w:rPr>
                <w:b/>
              </w:rPr>
              <w:t xml:space="preserve">: </w:t>
            </w:r>
            <w:r w:rsidR="00FE79DC" w:rsidRPr="00FE79DC">
              <w:t xml:space="preserve">Standard </w:t>
            </w:r>
            <w:r w:rsidR="001A5079">
              <w:t>II</w:t>
            </w:r>
            <w:r w:rsidR="00FE79DC" w:rsidRPr="00FE79DC">
              <w:t>.</w:t>
            </w:r>
            <w:r w:rsidR="001A5079">
              <w:t>A</w:t>
            </w:r>
            <w:r w:rsidR="00FE79DC" w:rsidRPr="00FE79DC">
              <w:t xml:space="preserve"> Study</w:t>
            </w:r>
            <w:r>
              <w:t xml:space="preserve"> continued</w:t>
            </w:r>
            <w:r w:rsidR="00414B77">
              <w:t>:</w:t>
            </w:r>
          </w:p>
          <w:p w14:paraId="0EC25EE9" w14:textId="36EF0929" w:rsidR="00414B77" w:rsidRPr="00414B77" w:rsidRDefault="00414B77" w:rsidP="002569BD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II.A.6: </w:t>
            </w:r>
            <w:r w:rsidRPr="00414B77">
              <w:t>Evidence includes new EMP, changed registration priorities, evidence time to completion is decreasing, IEPI goals, modified course schedules, Annual Updates, creation of program maps, creation of 2-year schedule indications</w:t>
            </w:r>
          </w:p>
          <w:p w14:paraId="0B3F343A" w14:textId="6CB26E81" w:rsidR="00414B77" w:rsidRPr="00D67224" w:rsidRDefault="00414B77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II.A.7: </w:t>
            </w:r>
            <w:r>
              <w:t>Equity focus; z-degree pathways; DE/</w:t>
            </w:r>
            <w:r w:rsidR="00D67224">
              <w:t>hybrid offerings and C&amp;I minutes that discuss Form D; online counseling, L-</w:t>
            </w:r>
            <w:proofErr w:type="spellStart"/>
            <w:r w:rsidR="00D67224">
              <w:t>Bldg</w:t>
            </w:r>
            <w:proofErr w:type="spellEnd"/>
            <w:r w:rsidR="00D67224">
              <w:t xml:space="preserve"> redesign; Equity FLEX workshops; work-based learning; laptop and calculator loan programs; Lancer Pantry; Here2Help initiatives; extended library hours using equity funds; Bio11 redesign; MESA, Puente, College 1; Open Writing Centers; JAMS; PCC Connect; new faculty orientation</w:t>
            </w:r>
          </w:p>
          <w:p w14:paraId="41DF902D" w14:textId="0697F23E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II.A.8: </w:t>
            </w:r>
            <w:r>
              <w:t>credit for military service, multiple measures, pre-requisite challenge process, AB 705 changes, CTE Exams</w:t>
            </w:r>
          </w:p>
          <w:p w14:paraId="0E34F7F6" w14:textId="603F1F5C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II.A.9: </w:t>
            </w:r>
            <w:r w:rsidRPr="00D67224">
              <w:t>COR SLOs and Form D’s</w:t>
            </w:r>
            <w:r>
              <w:t>; pages in catalog that explaining grading</w:t>
            </w:r>
          </w:p>
          <w:p w14:paraId="70A2F16C" w14:textId="2764E144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II.A.10: </w:t>
            </w:r>
            <w:r>
              <w:t>C&amp;I Articulation Officer stuff; ASSIST; C-id; ADT’s; catalog pages</w:t>
            </w:r>
          </w:p>
          <w:p w14:paraId="6422C48B" w14:textId="52DC8CE9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II.A.11: </w:t>
            </w:r>
            <w:r>
              <w:t>This will be handled by Outcomes Assessment Committee</w:t>
            </w:r>
          </w:p>
          <w:p w14:paraId="7216B529" w14:textId="04C297DA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II.A.12: </w:t>
            </w:r>
            <w:r>
              <w:t>BP/AP 4025; Outcomes Committee; C&amp;I</w:t>
            </w:r>
          </w:p>
          <w:p w14:paraId="38483434" w14:textId="0057BBF5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II.A.13</w:t>
            </w:r>
            <w:r w:rsidRPr="00D67224">
              <w:t>: Process for program review; COR GEMS, Social Justice, Global Studies;</w:t>
            </w:r>
            <w:r>
              <w:t xml:space="preserve"> catalog info about degrees; TMCs for ADTs; Local AAs (not monster degrees)</w:t>
            </w:r>
          </w:p>
          <w:p w14:paraId="40D25150" w14:textId="5ABA9F33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II.A.14: </w:t>
            </w:r>
            <w:r>
              <w:t>Advisory Committee, Annual Report to ACCJC</w:t>
            </w:r>
          </w:p>
          <w:p w14:paraId="447A511A" w14:textId="2479FB33" w:rsidR="00D67224" w:rsidRPr="00D67224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II.A.15: </w:t>
            </w:r>
            <w:r>
              <w:t>SLPA (Jeff and “next Jim”); AB 705 changes (AB 705 workgroup); Sunset process (used in Math)</w:t>
            </w:r>
          </w:p>
          <w:p w14:paraId="76A6A678" w14:textId="6723B526" w:rsidR="00D67224" w:rsidRPr="00035FE3" w:rsidRDefault="00D67224" w:rsidP="00414B7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II.A.16: </w:t>
            </w:r>
            <w:r>
              <w:t>Program Review; Annual update; SLO assessment; 2-yr. cycle for CTE; non-credit annual update/program review?</w:t>
            </w:r>
          </w:p>
          <w:p w14:paraId="54B1BD7F" w14:textId="1B76EF73" w:rsidR="00035FE3" w:rsidRPr="001A5079" w:rsidRDefault="00035FE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New Items with Possible Action: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r>
              <w:t>Standard II.B Study</w:t>
            </w:r>
            <w:r w:rsidR="002569BD">
              <w:t>: did not discuss</w:t>
            </w:r>
          </w:p>
          <w:p w14:paraId="132116BA" w14:textId="3A6D8355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2569BD">
              <w:rPr>
                <w:b/>
              </w:rPr>
              <w:t xml:space="preserve">: </w:t>
            </w:r>
            <w:r w:rsidR="002569BD" w:rsidRPr="002569BD">
              <w:t>none</w:t>
            </w:r>
          </w:p>
          <w:p w14:paraId="7771A007" w14:textId="749B9C7A" w:rsidR="004A4963" w:rsidRPr="008452EC" w:rsidRDefault="004A4963" w:rsidP="00256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 w:rsidRPr="008452EC">
              <w:rPr>
                <w:b/>
              </w:rPr>
              <w:t>Adjournment</w:t>
            </w:r>
            <w:r w:rsidR="002569BD">
              <w:rPr>
                <w:b/>
              </w:rPr>
              <w:t>: motion to adjourn at 4:30 made and seconded by M. Henes and C. Starbird</w:t>
            </w:r>
          </w:p>
        </w:tc>
      </w:tr>
    </w:tbl>
    <w:p w14:paraId="110C0595" w14:textId="77777777" w:rsidR="00D921B9" w:rsidRDefault="002569BD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749052A8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035FE3"/>
    <w:rsid w:val="001A5079"/>
    <w:rsid w:val="002569BD"/>
    <w:rsid w:val="00305B1E"/>
    <w:rsid w:val="00387E1E"/>
    <w:rsid w:val="00414B77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4407F"/>
    <w:rsid w:val="00D67224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2018-10-09T21:10:00Z</dcterms:created>
  <dcterms:modified xsi:type="dcterms:W3CDTF">2018-10-09T21:10:00Z</dcterms:modified>
</cp:coreProperties>
</file>