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77777777" w:rsidR="00E166A9" w:rsidRDefault="0069260E" w:rsidP="00E166A9">
            <w:r>
              <w:t>9/19</w:t>
            </w:r>
            <w:r w:rsidR="00E166A9">
              <w:t>/2017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77777777" w:rsidR="00E166A9" w:rsidRDefault="0069260E" w:rsidP="00E166A9">
            <w:r>
              <w:t>C225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77777777" w:rsidR="00E166A9" w:rsidRDefault="00E166A9" w:rsidP="00E166A9">
            <w:r>
              <w:t>11:30 – 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0A213C95" w14:textId="77777777" w:rsidR="00E166A9" w:rsidRDefault="00E166A9" w:rsidP="00E166A9">
      <w:pPr>
        <w:pStyle w:val="Heading1"/>
      </w:pPr>
      <w:r>
        <w:t>Members Present</w:t>
      </w:r>
    </w:p>
    <w:p w14:paraId="381DC61E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00CE6" w:rsidRPr="00E166A9" w14:paraId="08076DFA" w14:textId="77777777" w:rsidTr="000B7112">
        <w:tc>
          <w:tcPr>
            <w:tcW w:w="4428" w:type="dxa"/>
          </w:tcPr>
          <w:p w14:paraId="38988EFD" w14:textId="77777777" w:rsidR="00700CE6" w:rsidRPr="00E166A9" w:rsidRDefault="00700CE6" w:rsidP="000B7112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4FB258D9" w14:textId="77777777" w:rsidR="00700CE6" w:rsidRPr="00E166A9" w:rsidRDefault="00700CE6" w:rsidP="000B7112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700CE6" w14:paraId="38C4D51E" w14:textId="77777777" w:rsidTr="000B7112">
        <w:trPr>
          <w:trHeight w:val="93"/>
        </w:trPr>
        <w:tc>
          <w:tcPr>
            <w:tcW w:w="4428" w:type="dxa"/>
          </w:tcPr>
          <w:p w14:paraId="2012CDF0" w14:textId="77777777" w:rsidR="00700CE6" w:rsidRPr="00E166A9" w:rsidRDefault="00700CE6" w:rsidP="000B7112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3B81BC05" w14:textId="77777777" w:rsidR="00700CE6" w:rsidRPr="00E166A9" w:rsidRDefault="00700CE6" w:rsidP="000B7112">
            <w:pPr>
              <w:pStyle w:val="ListParagraph"/>
              <w:numPr>
                <w:ilvl w:val="0"/>
                <w:numId w:val="1"/>
              </w:numPr>
            </w:pPr>
            <w:r w:rsidRPr="00E166A9">
              <w:t>Gia Blount</w:t>
            </w:r>
          </w:p>
          <w:p w14:paraId="38F0CA25" w14:textId="77777777" w:rsidR="00700CE6" w:rsidRPr="00E166A9" w:rsidRDefault="00700CE6" w:rsidP="000B7112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0887AF28" w14:textId="77777777" w:rsidR="00700CE6" w:rsidRDefault="00700CE6" w:rsidP="000B7112"/>
        </w:tc>
        <w:tc>
          <w:tcPr>
            <w:tcW w:w="4428" w:type="dxa"/>
          </w:tcPr>
          <w:p w14:paraId="28B6FB9D" w14:textId="77777777" w:rsidR="00700CE6" w:rsidRDefault="00700CE6" w:rsidP="000B7112">
            <w:pPr>
              <w:pStyle w:val="ListParagraph"/>
              <w:numPr>
                <w:ilvl w:val="0"/>
                <w:numId w:val="1"/>
              </w:numPr>
            </w:pPr>
            <w:r>
              <w:t>April K. Kawaoka</w:t>
            </w:r>
          </w:p>
          <w:p w14:paraId="0EDF7EB8" w14:textId="77777777" w:rsidR="00700CE6" w:rsidRDefault="00700CE6" w:rsidP="000B7112">
            <w:pPr>
              <w:pStyle w:val="ListParagraph"/>
              <w:numPr>
                <w:ilvl w:val="0"/>
                <w:numId w:val="1"/>
              </w:numPr>
            </w:pPr>
            <w:r>
              <w:t>Tooktook Thongthiraj</w:t>
            </w:r>
          </w:p>
          <w:p w14:paraId="2F0D13AA" w14:textId="77777777" w:rsidR="00700CE6" w:rsidRDefault="00700CE6" w:rsidP="000B7112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6B4E4C8A" w14:textId="77777777" w:rsidR="00700CE6" w:rsidRDefault="00700CE6" w:rsidP="000B7112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17343F2D" w14:textId="77777777" w:rsidR="00700CE6" w:rsidRDefault="00700CE6" w:rsidP="000B7112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1EF85AEC" w14:textId="77777777" w:rsidR="00700CE6" w:rsidRDefault="00700CE6" w:rsidP="000B7112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274CCF51" w14:textId="3E0E576C" w:rsidR="00E166A9" w:rsidRPr="00362332" w:rsidRDefault="00E166A9" w:rsidP="00362332">
      <w:pPr>
        <w:pStyle w:val="Heading1"/>
      </w:pPr>
      <w:r>
        <w:t>Action and Agenda Items</w:t>
      </w:r>
    </w:p>
    <w:p w14:paraId="48BA1BBC" w14:textId="77777777"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35BED313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  <w:r w:rsidR="00B75DA1">
              <w:rPr>
                <w:b/>
              </w:rPr>
              <w:t xml:space="preserve"> </w:t>
            </w:r>
            <w:r w:rsidR="00B75DA1" w:rsidRPr="00B75DA1">
              <w:t>Krista: IEC is in process of changing policy/procedure</w:t>
            </w:r>
            <w:r w:rsidR="00B75DA1">
              <w:t>, want to consider impact on LAC.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DD3D76E" w:rsidR="00E166A9" w:rsidRDefault="00C6128D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Statistics</w:t>
            </w:r>
            <w:r w:rsidR="008D2D18">
              <w:t>/Accrediation</w:t>
            </w:r>
            <w:r w:rsidR="00C93156">
              <w:t xml:space="preserve">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77777777" w:rsidR="00E166A9" w:rsidRDefault="00C6128D" w:rsidP="00E166A9">
            <w:r>
              <w:t>15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3E2A66D4" w:rsidR="008D2D18" w:rsidRDefault="008D2D18" w:rsidP="00E166A9">
            <w:r w:rsidRPr="00E166A9">
              <w:rPr>
                <w:b/>
              </w:rPr>
              <w:t xml:space="preserve">Notes: </w:t>
            </w:r>
            <w:r w:rsidR="002A37E2" w:rsidRPr="002A37E2">
              <w:t>Overall stats at 80% courses have at least 1 section assessed 57% of sections assessed.</w:t>
            </w:r>
            <w:r w:rsidR="002A37E2">
              <w:t xml:space="preserve"> Action plans from Spring 2017 due 9/29 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57F30EC5" w:rsidR="00E166A9" w:rsidRDefault="008D2D18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Quality Evaluation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150E035" w:rsidR="00E166A9" w:rsidRDefault="008D2D18" w:rsidP="00E166A9">
            <w:r>
              <w:t>30</w:t>
            </w:r>
            <w:r w:rsidR="00C6128D">
              <w:t xml:space="preserve">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4A7945C1" w:rsidR="008D2D18" w:rsidRPr="00B650D3" w:rsidRDefault="008D2D18" w:rsidP="00E166A9">
            <w:r w:rsidRPr="00E166A9">
              <w:rPr>
                <w:b/>
              </w:rPr>
              <w:t xml:space="preserve">Notes: </w:t>
            </w:r>
            <w:r w:rsidR="00B650D3">
              <w:t xml:space="preserve">Worked </w:t>
            </w:r>
            <w:r w:rsidR="00C06EF7">
              <w:t>on survey for faculty- identified possible questions. Will review and select questions at next meeting.</w:t>
            </w:r>
          </w:p>
        </w:tc>
      </w:tr>
      <w:tr w:rsidR="00E166A9" w14:paraId="1C69044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074C3" w14:textId="74A1CA1E" w:rsidR="00E166A9" w:rsidRDefault="008D2D18" w:rsidP="00C6128D">
            <w:pPr>
              <w:pStyle w:val="ListParagraph"/>
              <w:numPr>
                <w:ilvl w:val="0"/>
                <w:numId w:val="2"/>
              </w:numPr>
            </w:pPr>
            <w:r>
              <w:t>General Education Assessment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B7C036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B58" w14:textId="77777777" w:rsidR="00E166A9" w:rsidRDefault="00C6128D" w:rsidP="00E166A9">
            <w:r>
              <w:t>30 min</w:t>
            </w:r>
          </w:p>
        </w:tc>
      </w:tr>
      <w:tr w:rsidR="008D2D18" w14:paraId="6C565596" w14:textId="77777777" w:rsidTr="00B75DA1">
        <w:trPr>
          <w:trHeight w:val="79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9816" w14:textId="13F50DA6" w:rsidR="008D2D18" w:rsidRPr="00C06EF7" w:rsidRDefault="008D2D18" w:rsidP="00E166A9">
            <w:r w:rsidRPr="00E166A9">
              <w:rPr>
                <w:b/>
              </w:rPr>
              <w:t xml:space="preserve">Notes: </w:t>
            </w:r>
            <w:r w:rsidR="00C06EF7">
              <w:t>Discussed revisitation of GEO course alignment structure. Looked at possible courses for piloting alignment process. Will continue analysis of pilot courses next meting.</w:t>
            </w:r>
          </w:p>
        </w:tc>
      </w:tr>
    </w:tbl>
    <w:p w14:paraId="0F0B5A0C" w14:textId="77777777" w:rsidR="000B7112" w:rsidRDefault="000B7112" w:rsidP="000B7112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0B7112" w:rsidRPr="00E166A9" w14:paraId="733CE00F" w14:textId="77777777" w:rsidTr="000B711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A47B7" w14:textId="77777777" w:rsidR="000B7112" w:rsidRPr="00E166A9" w:rsidRDefault="000B7112" w:rsidP="000B7112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70EE0AA6" w14:textId="77777777" w:rsidR="000B7112" w:rsidRPr="00E166A9" w:rsidRDefault="000B7112" w:rsidP="000B7112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73F8" w14:textId="77777777" w:rsidR="000B7112" w:rsidRPr="00E166A9" w:rsidRDefault="000B7112" w:rsidP="000B711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0B7112" w14:paraId="26BC286F" w14:textId="77777777" w:rsidTr="000B711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CA01B" w14:textId="70B5CAD5" w:rsidR="000B7112" w:rsidRDefault="007C1491" w:rsidP="000B7112">
            <w:r>
              <w:t>Process Survey Questions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F46DAA4" w14:textId="77777777" w:rsidR="000B7112" w:rsidRDefault="000B7112" w:rsidP="000B7112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8D37" w14:textId="7DC82F0D" w:rsidR="000B7112" w:rsidRDefault="00362332" w:rsidP="000B7112">
            <w:r>
              <w:t>10/3</w:t>
            </w:r>
            <w:bookmarkStart w:id="0" w:name="_GoBack"/>
            <w:bookmarkEnd w:id="0"/>
          </w:p>
        </w:tc>
      </w:tr>
      <w:tr w:rsidR="000B7112" w14:paraId="43315454" w14:textId="77777777" w:rsidTr="000B711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7FFAC" w14:textId="77777777" w:rsidR="000B7112" w:rsidRDefault="000B7112" w:rsidP="000B7112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7FC818B0" w14:textId="77777777" w:rsidR="000B7112" w:rsidRDefault="000B7112" w:rsidP="000B7112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0269" w14:textId="77777777" w:rsidR="000B7112" w:rsidRDefault="000B7112" w:rsidP="000B7112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A15E9"/>
    <w:rsid w:val="000B7112"/>
    <w:rsid w:val="002A37E2"/>
    <w:rsid w:val="00362332"/>
    <w:rsid w:val="00570A3A"/>
    <w:rsid w:val="005906D0"/>
    <w:rsid w:val="006620B1"/>
    <w:rsid w:val="0069260E"/>
    <w:rsid w:val="00700CE6"/>
    <w:rsid w:val="007C1491"/>
    <w:rsid w:val="008D2D18"/>
    <w:rsid w:val="00B650D3"/>
    <w:rsid w:val="00B75DA1"/>
    <w:rsid w:val="00C06EF7"/>
    <w:rsid w:val="00C6128D"/>
    <w:rsid w:val="00C93156"/>
    <w:rsid w:val="00E1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208</Words>
  <Characters>1189</Characters>
  <Application>Microsoft Macintosh Word</Application>
  <DocSecurity>0</DocSecurity>
  <Lines>9</Lines>
  <Paragraphs>2</Paragraphs>
  <ScaleCrop>false</ScaleCrop>
  <Company>Pasadena City College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5</cp:revision>
  <dcterms:created xsi:type="dcterms:W3CDTF">2017-09-19T20:43:00Z</dcterms:created>
  <dcterms:modified xsi:type="dcterms:W3CDTF">2017-09-19T20:48:00Z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