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4AA743A9" w14:textId="01F9D03D" w:rsidR="00AB10F0" w:rsidRDefault="001C28E1">
      <w:pPr>
        <w:spacing w:before="240" w:after="120" w:line="240" w:lineRule="auto"/>
        <w:jc w:val="center"/>
        <w:rPr>
          <w:rFonts w:ascii="Calibri" w:eastAsia="Calibri" w:hAnsi="Calibri" w:cs="Calibri"/>
        </w:rPr>
      </w:pPr>
      <w:r>
        <w:rPr>
          <w:rFonts w:ascii="Calibri" w:eastAsia="Calibri" w:hAnsi="Calibri" w:cs="Calibri"/>
        </w:rPr>
        <w:t>Wednesday</w:t>
      </w:r>
      <w:r w:rsidR="006141D7">
        <w:rPr>
          <w:rFonts w:ascii="Calibri" w:eastAsia="Calibri" w:hAnsi="Calibri" w:cs="Calibri"/>
        </w:rPr>
        <w:t xml:space="preserve"> </w:t>
      </w:r>
      <w:r w:rsidR="003B464D">
        <w:rPr>
          <w:rFonts w:ascii="Calibri" w:eastAsia="Calibri" w:hAnsi="Calibri" w:cs="Calibri"/>
        </w:rPr>
        <w:t>Nov 4</w:t>
      </w:r>
      <w:r w:rsidR="006141D7">
        <w:rPr>
          <w:rFonts w:ascii="Calibri" w:eastAsia="Calibri" w:hAnsi="Calibri" w:cs="Calibri"/>
        </w:rPr>
        <w:t>, 20</w:t>
      </w:r>
      <w:r w:rsidR="0063633B">
        <w:rPr>
          <w:rFonts w:ascii="Calibri" w:eastAsia="Calibri" w:hAnsi="Calibri" w:cs="Calibri"/>
        </w:rPr>
        <w:t>20</w:t>
      </w:r>
      <w:r w:rsidR="006F12FD">
        <w:rPr>
          <w:rFonts w:ascii="Calibri" w:eastAsia="Calibri" w:hAnsi="Calibri" w:cs="Calibri"/>
        </w:rPr>
        <w:t xml:space="preserve"> 12-</w:t>
      </w:r>
      <w:r w:rsidR="006F12FD" w:rsidRPr="00A66606">
        <w:rPr>
          <w:rFonts w:ascii="Calibri" w:eastAsia="Calibri" w:hAnsi="Calibri" w:cs="Calibri"/>
        </w:rPr>
        <w:t>1pm</w:t>
      </w:r>
      <w:r w:rsidR="006141D7" w:rsidRPr="00A66606">
        <w:rPr>
          <w:rFonts w:ascii="Calibri" w:eastAsia="Calibri" w:hAnsi="Calibri" w:cs="Calibri"/>
        </w:rPr>
        <w:t xml:space="preserve"> </w:t>
      </w:r>
      <w:r w:rsidR="006F12FD" w:rsidRPr="00A66606">
        <w:rPr>
          <w:rFonts w:ascii="Calibri" w:eastAsia="Calibri" w:hAnsi="Calibri" w:cs="Calibri"/>
        </w:rPr>
        <w:t>via Zoom</w:t>
      </w:r>
      <w:r w:rsidR="00A66606" w:rsidRPr="00A66606">
        <w:rPr>
          <w:rFonts w:ascii="Calibri" w:eastAsia="Calibri" w:hAnsi="Calibri" w:cs="Calibri"/>
        </w:rPr>
        <w:t xml:space="preserve"> </w:t>
      </w:r>
      <w:r w:rsidR="00A66606" w:rsidRPr="00A66606">
        <w:rPr>
          <w:rFonts w:ascii="Helvetica" w:hAnsi="Helvetica" w:cs="Helvetica"/>
          <w:sz w:val="21"/>
          <w:szCs w:val="21"/>
          <w:shd w:val="clear" w:color="auto" w:fill="FFFFFF"/>
        </w:rPr>
        <w:t>978 2970 6229</w:t>
      </w:r>
      <w:r w:rsidR="006F12FD" w:rsidRPr="00A66606">
        <w:rPr>
          <w:rFonts w:ascii="Calibri" w:eastAsia="Calibri" w:hAnsi="Calibri" w:cs="Calibri"/>
        </w:rPr>
        <w:t xml:space="preserve">. </w:t>
      </w:r>
    </w:p>
    <w:p w14:paraId="00000002" w14:textId="019EF846" w:rsidR="00A5668B" w:rsidRDefault="006F12FD">
      <w:pPr>
        <w:spacing w:before="240" w:after="120" w:line="240" w:lineRule="auto"/>
        <w:jc w:val="center"/>
        <w:rPr>
          <w:rFonts w:ascii="Calibri" w:eastAsia="Calibri" w:hAnsi="Calibri" w:cs="Calibri"/>
        </w:rPr>
      </w:pPr>
      <w:r>
        <w:rPr>
          <w:rFonts w:ascii="Calibri" w:eastAsia="Calibri" w:hAnsi="Calibri" w:cs="Calibri"/>
        </w:rPr>
        <w:t>Please email public comments to: tsalvarado@pasadena.edu</w:t>
      </w:r>
    </w:p>
    <w:p w14:paraId="00000003" w14:textId="778E0576" w:rsidR="00A5668B" w:rsidRDefault="000B4D4D">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Minutes</w:t>
      </w:r>
    </w:p>
    <w:p w14:paraId="00000004" w14:textId="0E364818"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CF56FD">
        <w:rPr>
          <w:rFonts w:ascii="Calibri" w:eastAsia="Calibri" w:hAnsi="Calibri" w:cs="Calibri"/>
        </w:rPr>
        <w:t xml:space="preserve"> at 12:02pm. In attendance: Thea Alvarado, Mark Whitworth, Albert Shin, Joe Hwang, David Machen, Kathy Green, Miki Sumitomo, Rhea Presiado, Sandra Haynes, Sergio Barron, Suzanne Iwaniki. Guests: Stephanie Fleming, Matthew Henes, Sasa Stojic.</w:t>
      </w:r>
    </w:p>
    <w:p w14:paraId="00000005" w14:textId="3BFDF2B6"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CF56FD">
        <w:rPr>
          <w:rFonts w:ascii="Calibri" w:eastAsia="Calibri" w:hAnsi="Calibri" w:cs="Calibri"/>
        </w:rPr>
        <w:t>- none.</w:t>
      </w:r>
    </w:p>
    <w:p w14:paraId="78CED6BC" w14:textId="00D2F946"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29113F">
        <w:rPr>
          <w:rFonts w:ascii="Calibri" w:eastAsia="Calibri" w:hAnsi="Calibri" w:cs="Calibri"/>
        </w:rPr>
        <w:t>1</w:t>
      </w:r>
      <w:r w:rsidR="003B464D">
        <w:rPr>
          <w:rFonts w:ascii="Calibri" w:eastAsia="Calibri" w:hAnsi="Calibri" w:cs="Calibri"/>
        </w:rPr>
        <w:t>1</w:t>
      </w:r>
      <w:r w:rsidR="001059F9">
        <w:rPr>
          <w:rFonts w:ascii="Calibri" w:eastAsia="Calibri" w:hAnsi="Calibri" w:cs="Calibri"/>
        </w:rPr>
        <w:t>/</w:t>
      </w:r>
      <w:r w:rsidR="003B464D">
        <w:rPr>
          <w:rFonts w:ascii="Calibri" w:eastAsia="Calibri" w:hAnsi="Calibri" w:cs="Calibri"/>
        </w:rPr>
        <w:t>4</w:t>
      </w:r>
      <w:r w:rsidR="001059F9">
        <w:rPr>
          <w:rFonts w:ascii="Calibri" w:eastAsia="Calibri" w:hAnsi="Calibri" w:cs="Calibri"/>
        </w:rPr>
        <w:t>/</w:t>
      </w:r>
      <w:r w:rsidR="0063633B">
        <w:rPr>
          <w:rFonts w:ascii="Calibri" w:eastAsia="Calibri" w:hAnsi="Calibri" w:cs="Calibri"/>
        </w:rPr>
        <w:t>20</w:t>
      </w:r>
      <w:r w:rsidR="00CF56FD">
        <w:rPr>
          <w:rFonts w:ascii="Calibri" w:eastAsia="Calibri" w:hAnsi="Calibri" w:cs="Calibri"/>
        </w:rPr>
        <w:t>- Moved by Albert, 2</w:t>
      </w:r>
      <w:r w:rsidR="00CF56FD" w:rsidRPr="00CF56FD">
        <w:rPr>
          <w:rFonts w:ascii="Calibri" w:eastAsia="Calibri" w:hAnsi="Calibri" w:cs="Calibri"/>
          <w:vertAlign w:val="superscript"/>
        </w:rPr>
        <w:t>nd</w:t>
      </w:r>
      <w:r w:rsidR="00CF56FD">
        <w:rPr>
          <w:rFonts w:ascii="Calibri" w:eastAsia="Calibri" w:hAnsi="Calibri" w:cs="Calibri"/>
        </w:rPr>
        <w:t xml:space="preserve"> by Rhea. All approved.</w:t>
      </w:r>
    </w:p>
    <w:p w14:paraId="033603AC" w14:textId="7A60B7E3"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9949C4">
        <w:rPr>
          <w:rFonts w:ascii="Calibri" w:eastAsia="Calibri" w:hAnsi="Calibri" w:cs="Calibri"/>
        </w:rPr>
        <w:t xml:space="preserve">from </w:t>
      </w:r>
      <w:r w:rsidR="00C6081F">
        <w:rPr>
          <w:rFonts w:ascii="Calibri" w:eastAsia="Calibri" w:hAnsi="Calibri" w:cs="Calibri"/>
        </w:rPr>
        <w:t>10</w:t>
      </w:r>
      <w:r w:rsidR="00570A75">
        <w:rPr>
          <w:rFonts w:ascii="Calibri" w:eastAsia="Calibri" w:hAnsi="Calibri" w:cs="Calibri"/>
        </w:rPr>
        <w:t>/</w:t>
      </w:r>
      <w:r w:rsidR="003B464D">
        <w:rPr>
          <w:rFonts w:ascii="Calibri" w:eastAsia="Calibri" w:hAnsi="Calibri" w:cs="Calibri"/>
        </w:rPr>
        <w:t>28</w:t>
      </w:r>
      <w:r w:rsidR="00570A75">
        <w:rPr>
          <w:rFonts w:ascii="Calibri" w:eastAsia="Calibri" w:hAnsi="Calibri" w:cs="Calibri"/>
        </w:rPr>
        <w:t>/</w:t>
      </w:r>
      <w:r w:rsidR="00CF2421">
        <w:rPr>
          <w:rFonts w:ascii="Calibri" w:eastAsia="Calibri" w:hAnsi="Calibri" w:cs="Calibri"/>
        </w:rPr>
        <w:t>20</w:t>
      </w:r>
      <w:r w:rsidR="00CF56FD">
        <w:rPr>
          <w:rFonts w:ascii="Calibri" w:eastAsia="Calibri" w:hAnsi="Calibri" w:cs="Calibri"/>
        </w:rPr>
        <w:t>- Moved by Sandy, 2</w:t>
      </w:r>
      <w:r w:rsidR="00CF56FD" w:rsidRPr="00CF56FD">
        <w:rPr>
          <w:rFonts w:ascii="Calibri" w:eastAsia="Calibri" w:hAnsi="Calibri" w:cs="Calibri"/>
          <w:vertAlign w:val="superscript"/>
        </w:rPr>
        <w:t>nd</w:t>
      </w:r>
      <w:r w:rsidR="00CF56FD">
        <w:rPr>
          <w:rFonts w:ascii="Calibri" w:eastAsia="Calibri" w:hAnsi="Calibri" w:cs="Calibri"/>
        </w:rPr>
        <w:t xml:space="preserve"> by Mark. All approved.</w:t>
      </w:r>
      <w:r>
        <w:rPr>
          <w:rFonts w:ascii="Calibri" w:eastAsia="Calibri" w:hAnsi="Calibri" w:cs="Calibri"/>
        </w:rPr>
        <w:t xml:space="preserve"> </w:t>
      </w:r>
    </w:p>
    <w:p w14:paraId="576F37A9" w14:textId="70AFEA17" w:rsidR="0054453E" w:rsidRDefault="001C28E1" w:rsidP="0054453E">
      <w:pPr>
        <w:numPr>
          <w:ilvl w:val="0"/>
          <w:numId w:val="1"/>
        </w:numPr>
        <w:spacing w:line="360" w:lineRule="auto"/>
        <w:rPr>
          <w:rFonts w:ascii="Calibri" w:eastAsia="Calibri" w:hAnsi="Calibri" w:cs="Calibri"/>
        </w:rPr>
      </w:pPr>
      <w:r>
        <w:rPr>
          <w:rFonts w:ascii="Calibri" w:eastAsia="Calibri" w:hAnsi="Calibri" w:cs="Calibri"/>
        </w:rPr>
        <w:t>Chair’s Report</w:t>
      </w:r>
    </w:p>
    <w:p w14:paraId="27B47935" w14:textId="6751A3FE" w:rsidR="008B35E2" w:rsidRPr="0054453E" w:rsidRDefault="008B35E2" w:rsidP="00CF56FD">
      <w:pPr>
        <w:spacing w:line="360" w:lineRule="auto"/>
        <w:ind w:left="1440"/>
        <w:rPr>
          <w:rFonts w:ascii="Calibri" w:eastAsia="Calibri" w:hAnsi="Calibri" w:cs="Calibri"/>
        </w:rPr>
      </w:pPr>
      <w:r>
        <w:rPr>
          <w:rFonts w:ascii="Calibri" w:eastAsia="Calibri" w:hAnsi="Calibri" w:cs="Calibri"/>
        </w:rPr>
        <w:t xml:space="preserve">Update on </w:t>
      </w:r>
      <w:r w:rsidR="003B464D">
        <w:rPr>
          <w:rFonts w:ascii="Calibri" w:eastAsia="Calibri" w:hAnsi="Calibri" w:cs="Calibri"/>
        </w:rPr>
        <w:t>OTC Trainings</w:t>
      </w:r>
      <w:r w:rsidR="00CF56FD">
        <w:rPr>
          <w:rFonts w:ascii="Calibri" w:eastAsia="Calibri" w:hAnsi="Calibri" w:cs="Calibri"/>
        </w:rPr>
        <w:t>- The next round of trainings start Nov 30</w:t>
      </w:r>
      <w:r w:rsidR="00CF56FD" w:rsidRPr="00CF56FD">
        <w:rPr>
          <w:rFonts w:ascii="Calibri" w:eastAsia="Calibri" w:hAnsi="Calibri" w:cs="Calibri"/>
          <w:vertAlign w:val="superscript"/>
        </w:rPr>
        <w:t>th</w:t>
      </w:r>
      <w:r w:rsidR="00CF56FD">
        <w:rPr>
          <w:rFonts w:ascii="Calibri" w:eastAsia="Calibri" w:hAnsi="Calibri" w:cs="Calibri"/>
        </w:rPr>
        <w:t xml:space="preserve">. We are prepared to offer up to 10 sections. </w:t>
      </w:r>
    </w:p>
    <w:p w14:paraId="5A81447A" w14:textId="5A7A19C0" w:rsidR="006F12FD" w:rsidRDefault="001C28E1" w:rsidP="006F12FD">
      <w:pPr>
        <w:numPr>
          <w:ilvl w:val="0"/>
          <w:numId w:val="1"/>
        </w:numPr>
        <w:spacing w:line="360" w:lineRule="auto"/>
        <w:rPr>
          <w:rFonts w:ascii="Calibri" w:eastAsia="Calibri" w:hAnsi="Calibri" w:cs="Calibri"/>
        </w:rPr>
      </w:pPr>
      <w:r>
        <w:rPr>
          <w:rFonts w:ascii="Calibri" w:eastAsia="Calibri" w:hAnsi="Calibri" w:cs="Calibri"/>
        </w:rPr>
        <w:t>Old Business</w:t>
      </w:r>
      <w:r w:rsidR="003B464D">
        <w:rPr>
          <w:rFonts w:ascii="Calibri" w:eastAsia="Calibri" w:hAnsi="Calibri" w:cs="Calibri"/>
        </w:rPr>
        <w:t>- none</w:t>
      </w:r>
    </w:p>
    <w:p w14:paraId="3BC540B1" w14:textId="1F05E3A5" w:rsidR="0054453E" w:rsidRDefault="001C28E1" w:rsidP="0054453E">
      <w:pPr>
        <w:numPr>
          <w:ilvl w:val="0"/>
          <w:numId w:val="1"/>
        </w:numPr>
        <w:spacing w:line="360" w:lineRule="auto"/>
        <w:rPr>
          <w:rFonts w:ascii="Calibri" w:eastAsia="Calibri" w:hAnsi="Calibri" w:cs="Calibri"/>
        </w:rPr>
      </w:pPr>
      <w:r>
        <w:rPr>
          <w:rFonts w:ascii="Calibri" w:eastAsia="Calibri" w:hAnsi="Calibri" w:cs="Calibri"/>
        </w:rPr>
        <w:t>New Business</w:t>
      </w:r>
    </w:p>
    <w:p w14:paraId="3FFAF86C" w14:textId="565E02C0" w:rsidR="003B464D" w:rsidRDefault="003B464D" w:rsidP="003B464D">
      <w:pPr>
        <w:pStyle w:val="ListParagraph"/>
        <w:numPr>
          <w:ilvl w:val="1"/>
          <w:numId w:val="1"/>
        </w:numPr>
        <w:spacing w:line="360" w:lineRule="auto"/>
        <w:rPr>
          <w:rFonts w:ascii="Calibri" w:eastAsia="Calibri" w:hAnsi="Calibri" w:cs="Calibri"/>
        </w:rPr>
      </w:pPr>
      <w:r>
        <w:rPr>
          <w:rFonts w:ascii="Calibri" w:eastAsia="Calibri" w:hAnsi="Calibri" w:cs="Calibri"/>
        </w:rPr>
        <w:t>Equity-based Curriculum Review document- M. Henes</w:t>
      </w:r>
      <w:r w:rsidR="00CF56FD">
        <w:rPr>
          <w:rFonts w:ascii="Calibri" w:eastAsia="Calibri" w:hAnsi="Calibri" w:cs="Calibri"/>
        </w:rPr>
        <w:t xml:space="preserve"> and S. Fleming presented a funded FIG opportunity from the ASCCC, and committee members gave feedback. </w:t>
      </w:r>
    </w:p>
    <w:p w14:paraId="31A53D05" w14:textId="4761291A" w:rsidR="003B464D" w:rsidRPr="003B464D" w:rsidRDefault="003B464D" w:rsidP="003B464D">
      <w:pPr>
        <w:pStyle w:val="ListParagraph"/>
        <w:numPr>
          <w:ilvl w:val="1"/>
          <w:numId w:val="1"/>
        </w:numPr>
        <w:spacing w:line="360" w:lineRule="auto"/>
        <w:rPr>
          <w:rFonts w:ascii="Calibri" w:eastAsia="Calibri" w:hAnsi="Calibri" w:cs="Calibri"/>
        </w:rPr>
      </w:pPr>
      <w:r w:rsidRPr="003B464D">
        <w:rPr>
          <w:rFonts w:ascii="Calibri" w:eastAsia="Calibri" w:hAnsi="Calibri" w:cs="Calibri"/>
        </w:rPr>
        <w:t>Rec 110</w:t>
      </w:r>
      <w:r w:rsidR="00CF56FD">
        <w:rPr>
          <w:rFonts w:ascii="Calibri" w:eastAsia="Calibri" w:hAnsi="Calibri" w:cs="Calibri"/>
        </w:rPr>
        <w:t>- Tabled for next meeting to consider new federal regulations.</w:t>
      </w:r>
    </w:p>
    <w:p w14:paraId="1E2235A6" w14:textId="77777777" w:rsidR="009949C4" w:rsidRDefault="009949C4" w:rsidP="00212D7F">
      <w:pPr>
        <w:numPr>
          <w:ilvl w:val="0"/>
          <w:numId w:val="1"/>
        </w:numPr>
        <w:spacing w:line="360" w:lineRule="auto"/>
        <w:rPr>
          <w:rFonts w:ascii="Calibri" w:eastAsia="Calibri" w:hAnsi="Calibri" w:cs="Calibri"/>
        </w:rPr>
      </w:pPr>
      <w:r>
        <w:rPr>
          <w:rFonts w:ascii="Calibri" w:eastAsia="Calibri" w:hAnsi="Calibri" w:cs="Calibri"/>
        </w:rPr>
        <w:t>Announcements</w:t>
      </w:r>
    </w:p>
    <w:p w14:paraId="0157C60E" w14:textId="1E8A043A" w:rsidR="009949C4" w:rsidRPr="008B35E2" w:rsidRDefault="009949C4" w:rsidP="008B35E2">
      <w:pPr>
        <w:pStyle w:val="ListParagraph"/>
        <w:numPr>
          <w:ilvl w:val="1"/>
          <w:numId w:val="1"/>
        </w:numPr>
        <w:spacing w:line="360" w:lineRule="auto"/>
        <w:rPr>
          <w:rFonts w:ascii="Calibri" w:eastAsia="Calibri" w:hAnsi="Calibri" w:cs="Calibri"/>
        </w:rPr>
      </w:pPr>
      <w:r w:rsidRPr="008B35E2">
        <w:rPr>
          <w:rFonts w:ascii="Calibri" w:eastAsia="Calibri" w:hAnsi="Calibri" w:cs="Calibri"/>
        </w:rPr>
        <w:t>Rec 113</w:t>
      </w:r>
      <w:r w:rsidR="004F71BA">
        <w:rPr>
          <w:rFonts w:ascii="Calibri" w:eastAsia="Calibri" w:hAnsi="Calibri" w:cs="Calibri"/>
        </w:rPr>
        <w:t xml:space="preserve"> and 111</w:t>
      </w:r>
      <w:r w:rsidRPr="008B35E2">
        <w:rPr>
          <w:rFonts w:ascii="Calibri" w:eastAsia="Calibri" w:hAnsi="Calibri" w:cs="Calibri"/>
        </w:rPr>
        <w:t xml:space="preserve"> on future agenda</w:t>
      </w:r>
      <w:r w:rsidR="004F71BA">
        <w:rPr>
          <w:rFonts w:ascii="Calibri" w:eastAsia="Calibri" w:hAnsi="Calibri" w:cs="Calibri"/>
        </w:rPr>
        <w:t>s</w:t>
      </w:r>
      <w:r w:rsidR="00CF56FD">
        <w:rPr>
          <w:rFonts w:ascii="Calibri" w:eastAsia="Calibri" w:hAnsi="Calibri" w:cs="Calibri"/>
        </w:rPr>
        <w:t>- Rec 111 will be on the next agenda as an action item to divide Copyright from Individual Property Rights.</w:t>
      </w:r>
    </w:p>
    <w:p w14:paraId="5BF6FF50" w14:textId="7F9E4325" w:rsidR="009949C4" w:rsidRDefault="009949C4" w:rsidP="008B35E2">
      <w:pPr>
        <w:pStyle w:val="ListParagraph"/>
        <w:numPr>
          <w:ilvl w:val="1"/>
          <w:numId w:val="1"/>
        </w:numPr>
        <w:spacing w:line="360" w:lineRule="auto"/>
        <w:rPr>
          <w:rFonts w:ascii="Calibri" w:eastAsia="Calibri" w:hAnsi="Calibri" w:cs="Calibri"/>
        </w:rPr>
      </w:pPr>
      <w:r w:rsidRPr="008B35E2">
        <w:rPr>
          <w:rFonts w:ascii="Calibri" w:eastAsia="Calibri" w:hAnsi="Calibri" w:cs="Calibri"/>
        </w:rPr>
        <w:t xml:space="preserve">Next meeting is Wed. </w:t>
      </w:r>
      <w:r w:rsidR="00C6081F">
        <w:rPr>
          <w:rFonts w:ascii="Calibri" w:eastAsia="Calibri" w:hAnsi="Calibri" w:cs="Calibri"/>
        </w:rPr>
        <w:t xml:space="preserve">Nov </w:t>
      </w:r>
      <w:r w:rsidR="003B464D">
        <w:rPr>
          <w:rFonts w:ascii="Calibri" w:eastAsia="Calibri" w:hAnsi="Calibri" w:cs="Calibri"/>
        </w:rPr>
        <w:t>18</w:t>
      </w:r>
      <w:r w:rsidR="00C6081F">
        <w:rPr>
          <w:rFonts w:ascii="Calibri" w:eastAsia="Calibri" w:hAnsi="Calibri" w:cs="Calibri"/>
        </w:rPr>
        <w:t>th</w:t>
      </w:r>
      <w:r w:rsidRPr="008B35E2">
        <w:rPr>
          <w:rFonts w:ascii="Calibri" w:eastAsia="Calibri" w:hAnsi="Calibri" w:cs="Calibri"/>
        </w:rPr>
        <w:t xml:space="preserve"> 12-1pm</w:t>
      </w:r>
      <w:r w:rsidR="00CF56FD">
        <w:rPr>
          <w:rFonts w:ascii="Calibri" w:eastAsia="Calibri" w:hAnsi="Calibri" w:cs="Calibri"/>
        </w:rPr>
        <w:t>. This is our last regular meeting of the semester.</w:t>
      </w:r>
    </w:p>
    <w:p w14:paraId="727C250A" w14:textId="5C39B8AF" w:rsidR="004F71BA" w:rsidRDefault="004F71BA" w:rsidP="008B35E2">
      <w:pPr>
        <w:pStyle w:val="ListParagraph"/>
        <w:numPr>
          <w:ilvl w:val="1"/>
          <w:numId w:val="1"/>
        </w:numPr>
        <w:spacing w:line="360" w:lineRule="auto"/>
        <w:rPr>
          <w:rFonts w:ascii="Calibri" w:eastAsia="Calibri" w:hAnsi="Calibri" w:cs="Calibri"/>
        </w:rPr>
      </w:pPr>
      <w:r>
        <w:rPr>
          <w:rFonts w:ascii="Calibri" w:eastAsia="Calibri" w:hAnsi="Calibri" w:cs="Calibri"/>
        </w:rPr>
        <w:t>Please review the DE AP draft for Nov 18</w:t>
      </w:r>
      <w:r w:rsidR="00CF56FD">
        <w:rPr>
          <w:rFonts w:ascii="Calibri" w:eastAsia="Calibri" w:hAnsi="Calibri" w:cs="Calibri"/>
        </w:rPr>
        <w:t>.</w:t>
      </w:r>
    </w:p>
    <w:p w14:paraId="2D6EF455" w14:textId="64348143" w:rsidR="00CF56FD" w:rsidRDefault="00CF56FD" w:rsidP="008B35E2">
      <w:pPr>
        <w:pStyle w:val="ListParagraph"/>
        <w:numPr>
          <w:ilvl w:val="1"/>
          <w:numId w:val="1"/>
        </w:numPr>
        <w:spacing w:line="360" w:lineRule="auto"/>
        <w:rPr>
          <w:rFonts w:ascii="Calibri" w:eastAsia="Calibri" w:hAnsi="Calibri" w:cs="Calibri"/>
        </w:rPr>
      </w:pPr>
      <w:r>
        <w:rPr>
          <w:rFonts w:ascii="Calibri" w:eastAsia="Calibri" w:hAnsi="Calibri" w:cs="Calibri"/>
        </w:rPr>
        <w:t>No one applied for the DE Coordinator position the 2</w:t>
      </w:r>
      <w:r w:rsidRPr="00CF56FD">
        <w:rPr>
          <w:rFonts w:ascii="Calibri" w:eastAsia="Calibri" w:hAnsi="Calibri" w:cs="Calibri"/>
          <w:vertAlign w:val="superscript"/>
        </w:rPr>
        <w:t>nd</w:t>
      </w:r>
      <w:r>
        <w:rPr>
          <w:rFonts w:ascii="Calibri" w:eastAsia="Calibri" w:hAnsi="Calibri" w:cs="Calibri"/>
        </w:rPr>
        <w:t xml:space="preserve"> time it was announced. We may instead be moving to division point people. The committee recommended that the position be stipended instead of offering release time, which could open it up to part-time faculty, or possibly hiring someone from outside the college short-term. These will be shared with the DE Department.</w:t>
      </w:r>
    </w:p>
    <w:p w14:paraId="4D4FD389" w14:textId="3FDC1A3B" w:rsidR="00CF56FD" w:rsidRDefault="00CF56FD" w:rsidP="008B35E2">
      <w:pPr>
        <w:pStyle w:val="ListParagraph"/>
        <w:numPr>
          <w:ilvl w:val="1"/>
          <w:numId w:val="1"/>
        </w:numPr>
        <w:spacing w:line="360" w:lineRule="auto"/>
        <w:rPr>
          <w:rFonts w:ascii="Calibri" w:eastAsia="Calibri" w:hAnsi="Calibri" w:cs="Calibri"/>
        </w:rPr>
      </w:pPr>
      <w:r>
        <w:rPr>
          <w:rFonts w:ascii="Calibri" w:eastAsia="Calibri" w:hAnsi="Calibri" w:cs="Calibri"/>
        </w:rPr>
        <w:t xml:space="preserve">There are negotiations ongoing regarding Part II remote instruction training course. </w:t>
      </w:r>
    </w:p>
    <w:p w14:paraId="34519E8B" w14:textId="0BC885DE" w:rsidR="00A11979" w:rsidRDefault="00A11979" w:rsidP="00212D7F">
      <w:pPr>
        <w:numPr>
          <w:ilvl w:val="0"/>
          <w:numId w:val="1"/>
        </w:numPr>
        <w:spacing w:line="360" w:lineRule="auto"/>
        <w:rPr>
          <w:rFonts w:ascii="Calibri" w:eastAsia="Calibri" w:hAnsi="Calibri" w:cs="Calibri"/>
        </w:rPr>
      </w:pPr>
      <w:r>
        <w:rPr>
          <w:rFonts w:ascii="Calibri" w:eastAsia="Calibri" w:hAnsi="Calibri" w:cs="Calibri"/>
        </w:rPr>
        <w:t>Adjourn</w:t>
      </w:r>
      <w:r w:rsidR="001C28E1">
        <w:rPr>
          <w:rFonts w:ascii="Calibri" w:eastAsia="Calibri" w:hAnsi="Calibri" w:cs="Calibri"/>
        </w:rPr>
        <w:t>ment</w:t>
      </w:r>
      <w:r w:rsidR="00CF56FD">
        <w:rPr>
          <w:rFonts w:ascii="Calibri" w:eastAsia="Calibri" w:hAnsi="Calibri" w:cs="Calibri"/>
        </w:rPr>
        <w:t xml:space="preserve"> at 1pm.</w:t>
      </w: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50FA1"/>
    <w:multiLevelType w:val="multilevel"/>
    <w:tmpl w:val="B1A8F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rFonts w:ascii="Calibri" w:eastAsia="Calibri" w:hAnsi="Calibri" w:cs="Calibr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23703D4"/>
    <w:multiLevelType w:val="multilevel"/>
    <w:tmpl w:val="B1A8F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rFonts w:ascii="Calibri" w:eastAsia="Calibri" w:hAnsi="Calibri" w:cs="Calibr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7C03534"/>
    <w:multiLevelType w:val="hybridMultilevel"/>
    <w:tmpl w:val="A74466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8DD1921"/>
    <w:multiLevelType w:val="multilevel"/>
    <w:tmpl w:val="86DC05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0B4D4D"/>
    <w:rsid w:val="001059F9"/>
    <w:rsid w:val="00157150"/>
    <w:rsid w:val="001C28E1"/>
    <w:rsid w:val="00212D7F"/>
    <w:rsid w:val="00247660"/>
    <w:rsid w:val="0029113F"/>
    <w:rsid w:val="002C5022"/>
    <w:rsid w:val="002D337E"/>
    <w:rsid w:val="002D6731"/>
    <w:rsid w:val="00322D4B"/>
    <w:rsid w:val="00335B4C"/>
    <w:rsid w:val="003B464D"/>
    <w:rsid w:val="004963F1"/>
    <w:rsid w:val="004A6B8A"/>
    <w:rsid w:val="004F71BA"/>
    <w:rsid w:val="0054453E"/>
    <w:rsid w:val="00570A75"/>
    <w:rsid w:val="005C0AE7"/>
    <w:rsid w:val="006006C6"/>
    <w:rsid w:val="006141D7"/>
    <w:rsid w:val="00625956"/>
    <w:rsid w:val="0063633B"/>
    <w:rsid w:val="00651336"/>
    <w:rsid w:val="00672D3E"/>
    <w:rsid w:val="00697204"/>
    <w:rsid w:val="006A604D"/>
    <w:rsid w:val="006D7A3C"/>
    <w:rsid w:val="006F12FD"/>
    <w:rsid w:val="00723B25"/>
    <w:rsid w:val="007516E2"/>
    <w:rsid w:val="007803FF"/>
    <w:rsid w:val="007A4B00"/>
    <w:rsid w:val="007D0435"/>
    <w:rsid w:val="0082148E"/>
    <w:rsid w:val="00823ECB"/>
    <w:rsid w:val="008B35E2"/>
    <w:rsid w:val="008E5196"/>
    <w:rsid w:val="00922FE6"/>
    <w:rsid w:val="009949C4"/>
    <w:rsid w:val="009B76B1"/>
    <w:rsid w:val="00A11979"/>
    <w:rsid w:val="00A5668B"/>
    <w:rsid w:val="00A6377A"/>
    <w:rsid w:val="00A66606"/>
    <w:rsid w:val="00AB10F0"/>
    <w:rsid w:val="00AC774B"/>
    <w:rsid w:val="00AF6696"/>
    <w:rsid w:val="00BB262F"/>
    <w:rsid w:val="00C6081F"/>
    <w:rsid w:val="00CB2FA1"/>
    <w:rsid w:val="00CF2421"/>
    <w:rsid w:val="00CF56FD"/>
    <w:rsid w:val="00D3715F"/>
    <w:rsid w:val="00EC1404"/>
    <w:rsid w:val="00F6067D"/>
    <w:rsid w:val="00F64DE4"/>
    <w:rsid w:val="00FB7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9C4"/>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1475</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4</cp:revision>
  <dcterms:created xsi:type="dcterms:W3CDTF">2020-11-06T21:56:00Z</dcterms:created>
  <dcterms:modified xsi:type="dcterms:W3CDTF">2020-11-18T21:56:00Z</dcterms:modified>
</cp:coreProperties>
</file>