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3DD97F1E" w:rsidR="00A5668B" w:rsidRDefault="006141D7">
      <w:pPr>
        <w:pStyle w:val="Title"/>
        <w:keepNext w:val="0"/>
        <w:keepLines w:val="0"/>
        <w:spacing w:after="0" w:line="240" w:lineRule="auto"/>
        <w:jc w:val="center"/>
      </w:pPr>
      <w:r>
        <w:rPr>
          <w:rFonts w:ascii="Calibri" w:eastAsia="Calibri" w:hAnsi="Calibri" w:cs="Calibri"/>
          <w:sz w:val="32"/>
          <w:szCs w:val="32"/>
        </w:rPr>
        <w:t xml:space="preserve">Faculty </w:t>
      </w:r>
      <w:r w:rsidR="005C0AE7">
        <w:rPr>
          <w:rFonts w:ascii="Calibri" w:eastAsia="Calibri" w:hAnsi="Calibri" w:cs="Calibri"/>
          <w:sz w:val="32"/>
          <w:szCs w:val="32"/>
        </w:rPr>
        <w:t>Committee on Online Education</w:t>
      </w:r>
    </w:p>
    <w:p w14:paraId="4AA743A9" w14:textId="4CA2CCB3" w:rsidR="00AB10F0" w:rsidRDefault="001C28E1">
      <w:pPr>
        <w:spacing w:before="240" w:after="120" w:line="240" w:lineRule="auto"/>
        <w:jc w:val="center"/>
        <w:rPr>
          <w:rFonts w:ascii="Calibri" w:eastAsia="Calibri" w:hAnsi="Calibri" w:cs="Calibri"/>
        </w:rPr>
      </w:pPr>
      <w:r>
        <w:rPr>
          <w:rFonts w:ascii="Calibri" w:eastAsia="Calibri" w:hAnsi="Calibri" w:cs="Calibri"/>
        </w:rPr>
        <w:t>Wednesday</w:t>
      </w:r>
      <w:r w:rsidR="006141D7">
        <w:rPr>
          <w:rFonts w:ascii="Calibri" w:eastAsia="Calibri" w:hAnsi="Calibri" w:cs="Calibri"/>
        </w:rPr>
        <w:t xml:space="preserve"> </w:t>
      </w:r>
      <w:r>
        <w:rPr>
          <w:rFonts w:ascii="Calibri" w:eastAsia="Calibri" w:hAnsi="Calibri" w:cs="Calibri"/>
        </w:rPr>
        <w:t>Sept. 9</w:t>
      </w:r>
      <w:r w:rsidR="006141D7">
        <w:rPr>
          <w:rFonts w:ascii="Calibri" w:eastAsia="Calibri" w:hAnsi="Calibri" w:cs="Calibri"/>
        </w:rPr>
        <w:t>, 20</w:t>
      </w:r>
      <w:r w:rsidR="0063633B">
        <w:rPr>
          <w:rFonts w:ascii="Calibri" w:eastAsia="Calibri" w:hAnsi="Calibri" w:cs="Calibri"/>
        </w:rPr>
        <w:t>20</w:t>
      </w:r>
      <w:r w:rsidR="006F12FD">
        <w:rPr>
          <w:rFonts w:ascii="Calibri" w:eastAsia="Calibri" w:hAnsi="Calibri" w:cs="Calibri"/>
        </w:rPr>
        <w:t xml:space="preserve"> 12-</w:t>
      </w:r>
      <w:r w:rsidR="006F12FD" w:rsidRPr="00A66606">
        <w:rPr>
          <w:rFonts w:ascii="Calibri" w:eastAsia="Calibri" w:hAnsi="Calibri" w:cs="Calibri"/>
        </w:rPr>
        <w:t>1pm</w:t>
      </w:r>
      <w:r w:rsidR="006141D7" w:rsidRPr="00A66606">
        <w:rPr>
          <w:rFonts w:ascii="Calibri" w:eastAsia="Calibri" w:hAnsi="Calibri" w:cs="Calibri"/>
        </w:rPr>
        <w:t xml:space="preserve"> </w:t>
      </w:r>
      <w:r w:rsidR="006F12FD" w:rsidRPr="00A66606">
        <w:rPr>
          <w:rFonts w:ascii="Calibri" w:eastAsia="Calibri" w:hAnsi="Calibri" w:cs="Calibri"/>
        </w:rPr>
        <w:t>via Zoom</w:t>
      </w:r>
      <w:r w:rsidR="00A66606" w:rsidRPr="00A66606">
        <w:rPr>
          <w:rFonts w:ascii="Calibri" w:eastAsia="Calibri" w:hAnsi="Calibri" w:cs="Calibri"/>
        </w:rPr>
        <w:t xml:space="preserve"> </w:t>
      </w:r>
      <w:r w:rsidR="00A66606" w:rsidRPr="00A66606">
        <w:rPr>
          <w:rFonts w:ascii="Helvetica" w:hAnsi="Helvetica" w:cs="Helvetica"/>
          <w:sz w:val="21"/>
          <w:szCs w:val="21"/>
          <w:shd w:val="clear" w:color="auto" w:fill="FFFFFF"/>
        </w:rPr>
        <w:t>978 2970 6229</w:t>
      </w:r>
      <w:r w:rsidR="006F12FD" w:rsidRPr="00A66606">
        <w:rPr>
          <w:rFonts w:ascii="Calibri" w:eastAsia="Calibri" w:hAnsi="Calibri" w:cs="Calibri"/>
        </w:rPr>
        <w:t xml:space="preserve">. </w:t>
      </w:r>
    </w:p>
    <w:p w14:paraId="00000003" w14:textId="77777777" w:rsidR="00A5668B" w:rsidRDefault="006141D7">
      <w:pPr>
        <w:pStyle w:val="Heading1"/>
        <w:pBdr>
          <w:top w:val="single" w:sz="4" w:space="1" w:color="000000"/>
          <w:bottom w:val="single" w:sz="4" w:space="1" w:color="000000"/>
        </w:pBdr>
        <w:spacing w:before="240" w:line="240" w:lineRule="auto"/>
        <w:rPr>
          <w:rFonts w:ascii="Calibri" w:eastAsia="Calibri" w:hAnsi="Calibri" w:cs="Calibri"/>
          <w:b/>
          <w:sz w:val="28"/>
          <w:szCs w:val="28"/>
        </w:rPr>
      </w:pPr>
      <w:r>
        <w:rPr>
          <w:rFonts w:ascii="Calibri" w:eastAsia="Calibri" w:hAnsi="Calibri" w:cs="Calibri"/>
          <w:b/>
          <w:sz w:val="28"/>
          <w:szCs w:val="28"/>
        </w:rPr>
        <w:t>Agenda</w:t>
      </w:r>
    </w:p>
    <w:p w14:paraId="00000004" w14:textId="01429F0C" w:rsidR="00A5668B" w:rsidRDefault="006141D7">
      <w:pPr>
        <w:numPr>
          <w:ilvl w:val="0"/>
          <w:numId w:val="1"/>
        </w:numPr>
        <w:spacing w:line="360" w:lineRule="auto"/>
        <w:rPr>
          <w:rFonts w:ascii="Calibri" w:eastAsia="Calibri" w:hAnsi="Calibri" w:cs="Calibri"/>
        </w:rPr>
      </w:pPr>
      <w:r>
        <w:rPr>
          <w:rFonts w:ascii="Calibri" w:eastAsia="Calibri" w:hAnsi="Calibri" w:cs="Calibri"/>
        </w:rPr>
        <w:t>Call to Order</w:t>
      </w:r>
      <w:r w:rsidR="007A45E6">
        <w:rPr>
          <w:rFonts w:ascii="Calibri" w:eastAsia="Calibri" w:hAnsi="Calibri" w:cs="Calibri"/>
        </w:rPr>
        <w:t xml:space="preserve"> at 12:03pm</w:t>
      </w:r>
      <w:r w:rsidR="00D879C4">
        <w:rPr>
          <w:rFonts w:ascii="Calibri" w:eastAsia="Calibri" w:hAnsi="Calibri" w:cs="Calibri"/>
        </w:rPr>
        <w:t>. In attendance: Miki Sumitomo, David Machen, Mark Whitworth, Shelley Gaskin, Suzanne Iwanicki, Sergio Barron, Mariella Baldo, Sandy Haynes, Juan Leon, Kathy Green, Albert Shin, Joe Hwang, Rhea Presiado, Thea Alvarado. Absent: Dave Evans. Guest: Arkova Scott.</w:t>
      </w:r>
    </w:p>
    <w:p w14:paraId="00000005" w14:textId="5F68EBA1" w:rsidR="00A5668B" w:rsidRPr="00625956" w:rsidRDefault="006141D7">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rPr>
        <w:t>Public comments</w:t>
      </w:r>
      <w:r w:rsidR="007A45E6">
        <w:rPr>
          <w:rFonts w:ascii="Calibri" w:eastAsia="Calibri" w:hAnsi="Calibri" w:cs="Calibri"/>
        </w:rPr>
        <w:t>- none.</w:t>
      </w:r>
    </w:p>
    <w:p w14:paraId="78CED6BC" w14:textId="26ABB831" w:rsidR="00625956" w:rsidRPr="00625956" w:rsidRDefault="00625956">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rPr>
        <w:t xml:space="preserve">Approve agenda for </w:t>
      </w:r>
      <w:r w:rsidR="001C28E1">
        <w:rPr>
          <w:rFonts w:ascii="Calibri" w:eastAsia="Calibri" w:hAnsi="Calibri" w:cs="Calibri"/>
        </w:rPr>
        <w:t>9</w:t>
      </w:r>
      <w:r w:rsidR="001059F9">
        <w:rPr>
          <w:rFonts w:ascii="Calibri" w:eastAsia="Calibri" w:hAnsi="Calibri" w:cs="Calibri"/>
        </w:rPr>
        <w:t>/</w:t>
      </w:r>
      <w:r w:rsidR="001C28E1">
        <w:rPr>
          <w:rFonts w:ascii="Calibri" w:eastAsia="Calibri" w:hAnsi="Calibri" w:cs="Calibri"/>
        </w:rPr>
        <w:t>9</w:t>
      </w:r>
      <w:r w:rsidR="001059F9">
        <w:rPr>
          <w:rFonts w:ascii="Calibri" w:eastAsia="Calibri" w:hAnsi="Calibri" w:cs="Calibri"/>
        </w:rPr>
        <w:t>/</w:t>
      </w:r>
      <w:r w:rsidR="0063633B">
        <w:rPr>
          <w:rFonts w:ascii="Calibri" w:eastAsia="Calibri" w:hAnsi="Calibri" w:cs="Calibri"/>
        </w:rPr>
        <w:t>20</w:t>
      </w:r>
      <w:r w:rsidR="00D879C4">
        <w:rPr>
          <w:rFonts w:ascii="Calibri" w:eastAsia="Calibri" w:hAnsi="Calibri" w:cs="Calibri"/>
        </w:rPr>
        <w:t>- Moved by Haynes, 2</w:t>
      </w:r>
      <w:r w:rsidR="00D879C4" w:rsidRPr="00D879C4">
        <w:rPr>
          <w:rFonts w:ascii="Calibri" w:eastAsia="Calibri" w:hAnsi="Calibri" w:cs="Calibri"/>
          <w:vertAlign w:val="superscript"/>
        </w:rPr>
        <w:t>nd</w:t>
      </w:r>
      <w:r w:rsidR="00D879C4">
        <w:rPr>
          <w:rFonts w:ascii="Calibri" w:eastAsia="Calibri" w:hAnsi="Calibri" w:cs="Calibri"/>
        </w:rPr>
        <w:t xml:space="preserve"> Green, all in favor.</w:t>
      </w:r>
    </w:p>
    <w:p w14:paraId="033603AC" w14:textId="4DB0793E" w:rsidR="00625956" w:rsidRDefault="00625956" w:rsidP="00625956">
      <w:pPr>
        <w:numPr>
          <w:ilvl w:val="0"/>
          <w:numId w:val="1"/>
        </w:numPr>
        <w:spacing w:line="360" w:lineRule="auto"/>
        <w:rPr>
          <w:rFonts w:ascii="Calibri" w:eastAsia="Calibri" w:hAnsi="Calibri" w:cs="Calibri"/>
        </w:rPr>
      </w:pPr>
      <w:r>
        <w:rPr>
          <w:rFonts w:ascii="Calibri" w:eastAsia="Calibri" w:hAnsi="Calibri" w:cs="Calibri"/>
        </w:rPr>
        <w:t xml:space="preserve">Approve minutes </w:t>
      </w:r>
      <w:r w:rsidR="00A11979">
        <w:rPr>
          <w:rFonts w:ascii="Calibri" w:eastAsia="Calibri" w:hAnsi="Calibri" w:cs="Calibri"/>
        </w:rPr>
        <w:t>5</w:t>
      </w:r>
      <w:r w:rsidR="00570A75">
        <w:rPr>
          <w:rFonts w:ascii="Calibri" w:eastAsia="Calibri" w:hAnsi="Calibri" w:cs="Calibri"/>
        </w:rPr>
        <w:t>/</w:t>
      </w:r>
      <w:r w:rsidR="00A11979">
        <w:rPr>
          <w:rFonts w:ascii="Calibri" w:eastAsia="Calibri" w:hAnsi="Calibri" w:cs="Calibri"/>
        </w:rPr>
        <w:t>5</w:t>
      </w:r>
      <w:r w:rsidR="00570A75">
        <w:rPr>
          <w:rFonts w:ascii="Calibri" w:eastAsia="Calibri" w:hAnsi="Calibri" w:cs="Calibri"/>
        </w:rPr>
        <w:t>/</w:t>
      </w:r>
      <w:r w:rsidR="00CF2421">
        <w:rPr>
          <w:rFonts w:ascii="Calibri" w:eastAsia="Calibri" w:hAnsi="Calibri" w:cs="Calibri"/>
        </w:rPr>
        <w:t>20</w:t>
      </w:r>
      <w:r w:rsidR="008E5196">
        <w:rPr>
          <w:rFonts w:ascii="Calibri" w:eastAsia="Calibri" w:hAnsi="Calibri" w:cs="Calibri"/>
        </w:rPr>
        <w:t>,</w:t>
      </w:r>
      <w:r w:rsidR="0054453E">
        <w:rPr>
          <w:rFonts w:ascii="Calibri" w:eastAsia="Calibri" w:hAnsi="Calibri" w:cs="Calibri"/>
        </w:rPr>
        <w:t xml:space="preserve"> 5/19/20</w:t>
      </w:r>
      <w:r w:rsidR="008E5196">
        <w:rPr>
          <w:rFonts w:ascii="Calibri" w:eastAsia="Calibri" w:hAnsi="Calibri" w:cs="Calibri"/>
        </w:rPr>
        <w:t>,</w:t>
      </w:r>
      <w:r w:rsidR="001C28E1">
        <w:rPr>
          <w:rFonts w:ascii="Calibri" w:eastAsia="Calibri" w:hAnsi="Calibri" w:cs="Calibri"/>
        </w:rPr>
        <w:t xml:space="preserve"> and 6/2/20</w:t>
      </w:r>
      <w:r w:rsidR="007A45E6">
        <w:rPr>
          <w:rFonts w:ascii="Calibri" w:eastAsia="Calibri" w:hAnsi="Calibri" w:cs="Calibri"/>
        </w:rPr>
        <w:t>-</w:t>
      </w:r>
      <w:r w:rsidR="00D879C4">
        <w:rPr>
          <w:rFonts w:ascii="Calibri" w:eastAsia="Calibri" w:hAnsi="Calibri" w:cs="Calibri"/>
        </w:rPr>
        <w:t xml:space="preserve"> Moved by Presiado, 2</w:t>
      </w:r>
      <w:r w:rsidR="00D879C4" w:rsidRPr="00D879C4">
        <w:rPr>
          <w:rFonts w:ascii="Calibri" w:eastAsia="Calibri" w:hAnsi="Calibri" w:cs="Calibri"/>
          <w:vertAlign w:val="superscript"/>
        </w:rPr>
        <w:t>nd</w:t>
      </w:r>
      <w:r w:rsidR="00D879C4">
        <w:rPr>
          <w:rFonts w:ascii="Calibri" w:eastAsia="Calibri" w:hAnsi="Calibri" w:cs="Calibri"/>
        </w:rPr>
        <w:t xml:space="preserve"> Leon, all in favor.</w:t>
      </w:r>
    </w:p>
    <w:p w14:paraId="6083ABB0" w14:textId="77777777" w:rsidR="00D879C4" w:rsidRDefault="001C28E1" w:rsidP="0054453E">
      <w:pPr>
        <w:numPr>
          <w:ilvl w:val="0"/>
          <w:numId w:val="1"/>
        </w:numPr>
        <w:spacing w:line="360" w:lineRule="auto"/>
        <w:rPr>
          <w:rFonts w:ascii="Calibri" w:eastAsia="Calibri" w:hAnsi="Calibri" w:cs="Calibri"/>
        </w:rPr>
      </w:pPr>
      <w:r>
        <w:rPr>
          <w:rFonts w:ascii="Calibri" w:eastAsia="Calibri" w:hAnsi="Calibri" w:cs="Calibri"/>
        </w:rPr>
        <w:t>Chair’s Report</w:t>
      </w:r>
    </w:p>
    <w:p w14:paraId="576F37A9" w14:textId="6770803C" w:rsidR="0054453E" w:rsidRDefault="00D879C4" w:rsidP="00D879C4">
      <w:pPr>
        <w:pStyle w:val="ListParagraph"/>
        <w:numPr>
          <w:ilvl w:val="1"/>
          <w:numId w:val="1"/>
        </w:numPr>
        <w:spacing w:line="360" w:lineRule="auto"/>
        <w:rPr>
          <w:rFonts w:ascii="Calibri" w:eastAsia="Calibri" w:hAnsi="Calibri" w:cs="Calibri"/>
        </w:rPr>
      </w:pPr>
      <w:r w:rsidRPr="00D879C4">
        <w:rPr>
          <w:rFonts w:ascii="Calibri" w:eastAsia="Calibri" w:hAnsi="Calibri" w:cs="Calibri"/>
        </w:rPr>
        <w:t xml:space="preserve">500 faculty members were enrolled in OTC in summer 2020. We are offering 5 sections starting 9/21 and 1 section so far for October. </w:t>
      </w:r>
    </w:p>
    <w:p w14:paraId="61F47588" w14:textId="2B8D666E" w:rsidR="00D879C4" w:rsidRPr="00D879C4" w:rsidRDefault="00D879C4" w:rsidP="00D879C4">
      <w:pPr>
        <w:pStyle w:val="ListParagraph"/>
        <w:numPr>
          <w:ilvl w:val="1"/>
          <w:numId w:val="1"/>
        </w:numPr>
        <w:spacing w:line="360" w:lineRule="auto"/>
        <w:rPr>
          <w:rFonts w:ascii="Calibri" w:eastAsia="Calibri" w:hAnsi="Calibri" w:cs="Calibri"/>
        </w:rPr>
      </w:pPr>
      <w:r>
        <w:rPr>
          <w:rFonts w:ascii="Calibri" w:eastAsia="Calibri" w:hAnsi="Calibri" w:cs="Calibri"/>
        </w:rPr>
        <w:t xml:space="preserve">The committee discussed the DE MOU that will be sent out for faculty approval with the collective bargaining agreement as a whole. Whitworth stated that there will also be a new online evaluation form attached. Haynes inquired about online class sizes and the maximum class size (NCN). </w:t>
      </w:r>
    </w:p>
    <w:p w14:paraId="5A81447A" w14:textId="6C9B45D4" w:rsidR="006F12FD" w:rsidRDefault="001C28E1" w:rsidP="006F12FD">
      <w:pPr>
        <w:numPr>
          <w:ilvl w:val="0"/>
          <w:numId w:val="1"/>
        </w:numPr>
        <w:spacing w:line="360" w:lineRule="auto"/>
        <w:rPr>
          <w:rFonts w:ascii="Calibri" w:eastAsia="Calibri" w:hAnsi="Calibri" w:cs="Calibri"/>
        </w:rPr>
      </w:pPr>
      <w:r>
        <w:rPr>
          <w:rFonts w:ascii="Calibri" w:eastAsia="Calibri" w:hAnsi="Calibri" w:cs="Calibri"/>
        </w:rPr>
        <w:t>Old Business</w:t>
      </w:r>
    </w:p>
    <w:p w14:paraId="1BD2C669" w14:textId="04039932" w:rsidR="001C28E1" w:rsidRDefault="001C28E1" w:rsidP="001C28E1">
      <w:pPr>
        <w:spacing w:line="360" w:lineRule="auto"/>
        <w:ind w:left="720"/>
        <w:rPr>
          <w:rFonts w:ascii="Calibri" w:eastAsia="Calibri" w:hAnsi="Calibri" w:cs="Calibri"/>
        </w:rPr>
      </w:pPr>
      <w:r>
        <w:rPr>
          <w:rFonts w:ascii="Calibri" w:eastAsia="Calibri" w:hAnsi="Calibri" w:cs="Calibri"/>
        </w:rPr>
        <w:t>Revise Recommendation 107</w:t>
      </w:r>
      <w:r w:rsidR="00D879C4">
        <w:rPr>
          <w:rFonts w:ascii="Calibri" w:eastAsia="Calibri" w:hAnsi="Calibri" w:cs="Calibri"/>
        </w:rPr>
        <w:t xml:space="preserve">- </w:t>
      </w:r>
      <w:r w:rsidR="009B37C1">
        <w:rPr>
          <w:rFonts w:ascii="Calibri" w:eastAsia="Calibri" w:hAnsi="Calibri" w:cs="Calibri"/>
        </w:rPr>
        <w:t xml:space="preserve">The committee discussed updated to Rec 107 on class size. </w:t>
      </w:r>
      <w:r w:rsidR="009B37C1">
        <w:rPr>
          <w:rFonts w:ascii="Calibri" w:eastAsia="Calibri" w:hAnsi="Calibri" w:cs="Calibri"/>
        </w:rPr>
        <w:t>The NCN is set through the C&amp;I process, but it is within the purview of the 10+1 responsibilities of the Academic Senate.</w:t>
      </w:r>
      <w:r w:rsidR="009B37C1">
        <w:rPr>
          <w:rFonts w:ascii="Calibri" w:eastAsia="Calibri" w:hAnsi="Calibri" w:cs="Calibri"/>
        </w:rPr>
        <w:t xml:space="preserve"> Baldo requested in writing that online and hybrid classes focused on second language instruction, including ESLN, ESLV, and IMME, have a cap of 25 students. Green discussed the cap for Eng1A, designated for ESL students. Haynes cautioned against specifying particular courses of subjects for lower caps, highlighting that all online courses would benefit from lower NCNs. Presiado stated that</w:t>
      </w:r>
      <w:r w:rsidR="00F21CC2">
        <w:rPr>
          <w:rFonts w:ascii="Calibri" w:eastAsia="Calibri" w:hAnsi="Calibri" w:cs="Calibri"/>
        </w:rPr>
        <w:t>,</w:t>
      </w:r>
      <w:r w:rsidR="009B37C1">
        <w:rPr>
          <w:rFonts w:ascii="Calibri" w:eastAsia="Calibri" w:hAnsi="Calibri" w:cs="Calibri"/>
        </w:rPr>
        <w:t xml:space="preserve"> based on the research, undergraduate classes should have no more than 12-15 students, and new faculty could also benefit from lower class sizes. Presiado, Whitworth, and Haynes discussed how larger classes are used to subsidize lower enrollment classes. This Rec will be brought back for discussion to the next meeting.</w:t>
      </w:r>
    </w:p>
    <w:p w14:paraId="3BC540B1" w14:textId="21FF996E" w:rsidR="0054453E" w:rsidRDefault="001C28E1" w:rsidP="0054453E">
      <w:pPr>
        <w:numPr>
          <w:ilvl w:val="0"/>
          <w:numId w:val="1"/>
        </w:numPr>
        <w:spacing w:line="360" w:lineRule="auto"/>
        <w:rPr>
          <w:rFonts w:ascii="Calibri" w:eastAsia="Calibri" w:hAnsi="Calibri" w:cs="Calibri"/>
        </w:rPr>
      </w:pPr>
      <w:r>
        <w:rPr>
          <w:rFonts w:ascii="Calibri" w:eastAsia="Calibri" w:hAnsi="Calibri" w:cs="Calibri"/>
        </w:rPr>
        <w:t>New Business</w:t>
      </w:r>
    </w:p>
    <w:p w14:paraId="65ADD718" w14:textId="0AD3FBFF" w:rsidR="002D6731" w:rsidRPr="00F21CC2" w:rsidRDefault="002D6731" w:rsidP="00F21CC2">
      <w:pPr>
        <w:pStyle w:val="ListParagraph"/>
        <w:numPr>
          <w:ilvl w:val="1"/>
          <w:numId w:val="1"/>
        </w:numPr>
        <w:spacing w:line="360" w:lineRule="auto"/>
        <w:rPr>
          <w:rFonts w:ascii="Calibri" w:eastAsia="Calibri" w:hAnsi="Calibri" w:cs="Calibri"/>
        </w:rPr>
      </w:pPr>
      <w:r w:rsidRPr="00F21CC2">
        <w:rPr>
          <w:rFonts w:ascii="Calibri" w:eastAsia="Calibri" w:hAnsi="Calibri" w:cs="Calibri"/>
        </w:rPr>
        <w:t>Meeting Dates for Fall 2020</w:t>
      </w:r>
      <w:r w:rsidR="008E5196" w:rsidRPr="00F21CC2">
        <w:rPr>
          <w:rFonts w:ascii="Calibri" w:eastAsia="Calibri" w:hAnsi="Calibri" w:cs="Calibri"/>
        </w:rPr>
        <w:t>- 2</w:t>
      </w:r>
      <w:r w:rsidR="008E5196" w:rsidRPr="00F21CC2">
        <w:rPr>
          <w:rFonts w:ascii="Calibri" w:eastAsia="Calibri" w:hAnsi="Calibri" w:cs="Calibri"/>
          <w:vertAlign w:val="superscript"/>
        </w:rPr>
        <w:t>nd</w:t>
      </w:r>
      <w:r w:rsidR="008E5196" w:rsidRPr="00F21CC2">
        <w:rPr>
          <w:rFonts w:ascii="Calibri" w:eastAsia="Calibri" w:hAnsi="Calibri" w:cs="Calibri"/>
        </w:rPr>
        <w:t xml:space="preserve"> and 4</w:t>
      </w:r>
      <w:r w:rsidR="008E5196" w:rsidRPr="00F21CC2">
        <w:rPr>
          <w:rFonts w:ascii="Calibri" w:eastAsia="Calibri" w:hAnsi="Calibri" w:cs="Calibri"/>
          <w:vertAlign w:val="superscript"/>
        </w:rPr>
        <w:t>th</w:t>
      </w:r>
      <w:r w:rsidR="008E5196" w:rsidRPr="00F21CC2">
        <w:rPr>
          <w:rFonts w:ascii="Calibri" w:eastAsia="Calibri" w:hAnsi="Calibri" w:cs="Calibri"/>
        </w:rPr>
        <w:t xml:space="preserve"> Wed. 12-1 via Zoom (1</w:t>
      </w:r>
      <w:r w:rsidR="008E5196" w:rsidRPr="00F21CC2">
        <w:rPr>
          <w:rFonts w:ascii="Calibri" w:eastAsia="Calibri" w:hAnsi="Calibri" w:cs="Calibri"/>
          <w:vertAlign w:val="superscript"/>
        </w:rPr>
        <w:t>st</w:t>
      </w:r>
      <w:r w:rsidR="008E5196" w:rsidRPr="00F21CC2">
        <w:rPr>
          <w:rFonts w:ascii="Calibri" w:eastAsia="Calibri" w:hAnsi="Calibri" w:cs="Calibri"/>
        </w:rPr>
        <w:t xml:space="preserve"> and 3</w:t>
      </w:r>
      <w:r w:rsidR="008E5196" w:rsidRPr="00F21CC2">
        <w:rPr>
          <w:rFonts w:ascii="Calibri" w:eastAsia="Calibri" w:hAnsi="Calibri" w:cs="Calibri"/>
          <w:vertAlign w:val="superscript"/>
        </w:rPr>
        <w:t>rd</w:t>
      </w:r>
      <w:r w:rsidR="008E5196" w:rsidRPr="00F21CC2">
        <w:rPr>
          <w:rFonts w:ascii="Calibri" w:eastAsia="Calibri" w:hAnsi="Calibri" w:cs="Calibri"/>
        </w:rPr>
        <w:t xml:space="preserve"> in Nov.)</w:t>
      </w:r>
    </w:p>
    <w:p w14:paraId="3F9A5AF0" w14:textId="5A550459" w:rsidR="002C5022" w:rsidRPr="00F21CC2" w:rsidRDefault="002C5022" w:rsidP="00F21CC2">
      <w:pPr>
        <w:pStyle w:val="ListParagraph"/>
        <w:numPr>
          <w:ilvl w:val="1"/>
          <w:numId w:val="1"/>
        </w:numPr>
        <w:spacing w:line="360" w:lineRule="auto"/>
        <w:rPr>
          <w:rFonts w:ascii="Calibri" w:eastAsia="Calibri" w:hAnsi="Calibri" w:cs="Calibri"/>
        </w:rPr>
      </w:pPr>
      <w:r w:rsidRPr="00F21CC2">
        <w:rPr>
          <w:rFonts w:ascii="Calibri" w:eastAsia="Calibri" w:hAnsi="Calibri" w:cs="Calibri"/>
        </w:rPr>
        <w:t>Goals for 2020-2021</w:t>
      </w:r>
    </w:p>
    <w:p w14:paraId="430E024A" w14:textId="1F82B160" w:rsidR="009B37C1" w:rsidRDefault="009B37C1" w:rsidP="002C5022">
      <w:pPr>
        <w:spacing w:line="360" w:lineRule="auto"/>
        <w:ind w:left="720"/>
        <w:rPr>
          <w:rFonts w:ascii="Calibri" w:eastAsia="Calibri" w:hAnsi="Calibri" w:cs="Calibri"/>
        </w:rPr>
      </w:pPr>
      <w:r>
        <w:rPr>
          <w:rFonts w:ascii="Calibri" w:eastAsia="Calibri" w:hAnsi="Calibri" w:cs="Calibri"/>
        </w:rPr>
        <w:lastRenderedPageBreak/>
        <w:t>The committee discussed our goals for this academic year. Green would like to see that we continue to develop relationships with Distance Education, and that we have further professional development training offered for web</w:t>
      </w:r>
      <w:r w:rsidR="00F21CC2">
        <w:rPr>
          <w:rFonts w:ascii="Calibri" w:eastAsia="Calibri" w:hAnsi="Calibri" w:cs="Calibri"/>
        </w:rPr>
        <w:t>-</w:t>
      </w:r>
      <w:r>
        <w:rPr>
          <w:rFonts w:ascii="Calibri" w:eastAsia="Calibri" w:hAnsi="Calibri" w:cs="Calibri"/>
        </w:rPr>
        <w:t>enhanced courses. Iwanicki would like to see a goal focused on equity</w:t>
      </w:r>
      <w:r w:rsidR="0081193A">
        <w:rPr>
          <w:rFonts w:ascii="Calibri" w:eastAsia="Calibri" w:hAnsi="Calibri" w:cs="Calibri"/>
        </w:rPr>
        <w:t>, and inquired about recertification requirements</w:t>
      </w:r>
      <w:r>
        <w:rPr>
          <w:rFonts w:ascii="Calibri" w:eastAsia="Calibri" w:hAnsi="Calibri" w:cs="Calibri"/>
        </w:rPr>
        <w:t xml:space="preserve">. Haynes will see if she can share the @ONE module on Equity. </w:t>
      </w:r>
      <w:r w:rsidR="0081193A">
        <w:rPr>
          <w:rFonts w:ascii="Calibri" w:eastAsia="Calibri" w:hAnsi="Calibri" w:cs="Calibri"/>
        </w:rPr>
        <w:t xml:space="preserve">Committee members will bring language for goals to the next meeting for approval. The committee also discussed the request to have more than one section enrolled in the same CANVAS shell. </w:t>
      </w:r>
    </w:p>
    <w:p w14:paraId="34519E8B" w14:textId="24DE630D" w:rsidR="00A11979" w:rsidRDefault="00A11979" w:rsidP="00212D7F">
      <w:pPr>
        <w:numPr>
          <w:ilvl w:val="0"/>
          <w:numId w:val="1"/>
        </w:numPr>
        <w:spacing w:line="360" w:lineRule="auto"/>
        <w:rPr>
          <w:rFonts w:ascii="Calibri" w:eastAsia="Calibri" w:hAnsi="Calibri" w:cs="Calibri"/>
        </w:rPr>
      </w:pPr>
      <w:r>
        <w:rPr>
          <w:rFonts w:ascii="Calibri" w:eastAsia="Calibri" w:hAnsi="Calibri" w:cs="Calibri"/>
        </w:rPr>
        <w:t>Adjourn</w:t>
      </w:r>
      <w:r w:rsidR="001C28E1">
        <w:rPr>
          <w:rFonts w:ascii="Calibri" w:eastAsia="Calibri" w:hAnsi="Calibri" w:cs="Calibri"/>
        </w:rPr>
        <w:t>ment</w:t>
      </w:r>
      <w:r w:rsidR="0081193A">
        <w:rPr>
          <w:rFonts w:ascii="Calibri" w:eastAsia="Calibri" w:hAnsi="Calibri" w:cs="Calibri"/>
        </w:rPr>
        <w:t xml:space="preserve"> at 12:57pm.</w:t>
      </w:r>
    </w:p>
    <w:p w14:paraId="1D9A4EF1" w14:textId="77777777" w:rsidR="00212D7F" w:rsidRPr="00212D7F" w:rsidRDefault="00212D7F" w:rsidP="00212D7F">
      <w:pPr>
        <w:pStyle w:val="ListParagraph"/>
        <w:spacing w:line="360" w:lineRule="auto"/>
        <w:rPr>
          <w:rFonts w:ascii="Calibri" w:eastAsia="Calibri" w:hAnsi="Calibri" w:cs="Calibri"/>
        </w:rPr>
      </w:pPr>
    </w:p>
    <w:p w14:paraId="00000012" w14:textId="77777777" w:rsidR="00A5668B" w:rsidRDefault="00A5668B"/>
    <w:sectPr w:rsidR="00A5668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DD1921"/>
    <w:multiLevelType w:val="multilevel"/>
    <w:tmpl w:val="8594E0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68B"/>
    <w:rsid w:val="00036510"/>
    <w:rsid w:val="001059F9"/>
    <w:rsid w:val="00157150"/>
    <w:rsid w:val="001A4E71"/>
    <w:rsid w:val="001C28E1"/>
    <w:rsid w:val="00212D7F"/>
    <w:rsid w:val="00247660"/>
    <w:rsid w:val="002C5022"/>
    <w:rsid w:val="002D6731"/>
    <w:rsid w:val="00322D4B"/>
    <w:rsid w:val="004963F1"/>
    <w:rsid w:val="004A6B8A"/>
    <w:rsid w:val="0054453E"/>
    <w:rsid w:val="00570A75"/>
    <w:rsid w:val="005C0AE7"/>
    <w:rsid w:val="006006C6"/>
    <w:rsid w:val="006141D7"/>
    <w:rsid w:val="00625956"/>
    <w:rsid w:val="0063633B"/>
    <w:rsid w:val="00697204"/>
    <w:rsid w:val="006A604D"/>
    <w:rsid w:val="006D7A3C"/>
    <w:rsid w:val="006F12FD"/>
    <w:rsid w:val="007803FF"/>
    <w:rsid w:val="007A45E6"/>
    <w:rsid w:val="007A4B00"/>
    <w:rsid w:val="0081193A"/>
    <w:rsid w:val="0082148E"/>
    <w:rsid w:val="008E5196"/>
    <w:rsid w:val="00922FE6"/>
    <w:rsid w:val="009B37C1"/>
    <w:rsid w:val="009B76B1"/>
    <w:rsid w:val="00A11979"/>
    <w:rsid w:val="00A5668B"/>
    <w:rsid w:val="00A6377A"/>
    <w:rsid w:val="00A66606"/>
    <w:rsid w:val="00AB10F0"/>
    <w:rsid w:val="00AC774B"/>
    <w:rsid w:val="00AF6696"/>
    <w:rsid w:val="00BB262F"/>
    <w:rsid w:val="00CB2FA1"/>
    <w:rsid w:val="00CF2421"/>
    <w:rsid w:val="00D3715F"/>
    <w:rsid w:val="00D879C4"/>
    <w:rsid w:val="00EC1404"/>
    <w:rsid w:val="00F21CC2"/>
    <w:rsid w:val="00F6067D"/>
    <w:rsid w:val="00F64DE4"/>
    <w:rsid w:val="00FB7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2AFBE"/>
  <w15:docId w15:val="{1164921D-A818-4001-9FC7-5974FB11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6259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2</Pages>
  <Words>398</Words>
  <Characters>2270</Characters>
  <Application>Microsoft Office Word</Application>
  <DocSecurity>0</DocSecurity>
  <Lines>18</Lines>
  <Paragraphs>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Agenda</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tsweo</dc:creator>
  <cp:lastModifiedBy> </cp:lastModifiedBy>
  <cp:revision>5</cp:revision>
  <dcterms:created xsi:type="dcterms:W3CDTF">2020-09-09T21:50:00Z</dcterms:created>
  <dcterms:modified xsi:type="dcterms:W3CDTF">2020-09-10T20:52:00Z</dcterms:modified>
</cp:coreProperties>
</file>