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285" w:rsidRDefault="00B24285" w:rsidP="00B24285">
      <w:pPr>
        <w:pStyle w:val="xmsonormal"/>
        <w:ind w:right="240"/>
        <w:jc w:val="both"/>
        <w:rPr>
          <w:rFonts w:asciiTheme="minorHAnsi" w:hAnsiTheme="minorHAnsi" w:cs="Tahoma"/>
          <w:color w:val="002060"/>
          <w:sz w:val="40"/>
          <w:szCs w:val="40"/>
        </w:rPr>
      </w:pPr>
      <w:r>
        <w:rPr>
          <w:rFonts w:asciiTheme="minorHAnsi" w:hAnsiTheme="minorHAnsi" w:cs="Tahoma"/>
          <w:noProof/>
          <w:color w:val="002060"/>
          <w:sz w:val="40"/>
          <w:szCs w:val="40"/>
        </w:rPr>
        <w:drawing>
          <wp:inline distT="0" distB="0" distL="0" distR="0" wp14:anchorId="1D16037C" wp14:editId="70906D28">
            <wp:extent cx="2011680" cy="457200"/>
            <wp:effectExtent l="0" t="0" r="762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asadenausd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168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 w:cs="Tahoma"/>
          <w:color w:val="002060"/>
          <w:sz w:val="40"/>
          <w:szCs w:val="40"/>
        </w:rPr>
        <w:t xml:space="preserve">     </w:t>
      </w:r>
      <w:r>
        <w:rPr>
          <w:rFonts w:asciiTheme="minorHAnsi" w:hAnsiTheme="minorHAnsi" w:cs="Tahoma"/>
          <w:noProof/>
          <w:color w:val="002060"/>
          <w:sz w:val="40"/>
          <w:szCs w:val="40"/>
        </w:rPr>
        <w:drawing>
          <wp:inline distT="0" distB="0" distL="0" distR="0" wp14:anchorId="6FB891D0" wp14:editId="16BEC330">
            <wp:extent cx="1271016" cy="886968"/>
            <wp:effectExtent l="0" t="0" r="5715" b="889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CC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1016" cy="886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 w:cs="Tahoma"/>
          <w:color w:val="002060"/>
          <w:sz w:val="40"/>
          <w:szCs w:val="40"/>
        </w:rPr>
        <w:t xml:space="preserve">                </w:t>
      </w:r>
      <w:r>
        <w:rPr>
          <w:rFonts w:asciiTheme="minorHAnsi" w:hAnsiTheme="minorHAnsi" w:cs="Tahoma"/>
          <w:noProof/>
          <w:color w:val="002060"/>
          <w:sz w:val="40"/>
          <w:szCs w:val="40"/>
        </w:rPr>
        <w:drawing>
          <wp:inline distT="0" distB="0" distL="0" distR="0" wp14:anchorId="2F52CE32" wp14:editId="16BD3221">
            <wp:extent cx="868680" cy="868680"/>
            <wp:effectExtent l="0" t="0" r="762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CUSD New 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4285" w:rsidRDefault="00B24285" w:rsidP="00B24285">
      <w:pPr>
        <w:pStyle w:val="xmsonormal"/>
        <w:ind w:left="240" w:right="240"/>
        <w:jc w:val="center"/>
        <w:rPr>
          <w:rFonts w:asciiTheme="minorHAnsi" w:hAnsiTheme="minorHAnsi" w:cs="Tahoma"/>
          <w:b/>
          <w:sz w:val="40"/>
          <w:szCs w:val="40"/>
        </w:rPr>
      </w:pPr>
      <w:r>
        <w:rPr>
          <w:rFonts w:asciiTheme="minorHAnsi" w:hAnsiTheme="minorHAnsi" w:cs="Tahoma"/>
          <w:b/>
          <w:sz w:val="40"/>
          <w:szCs w:val="40"/>
        </w:rPr>
        <w:t xml:space="preserve">PAC | </w:t>
      </w:r>
      <w:r w:rsidRPr="00CA3644">
        <w:rPr>
          <w:rFonts w:asciiTheme="minorHAnsi" w:hAnsiTheme="minorHAnsi" w:cs="Tahoma"/>
          <w:b/>
          <w:sz w:val="40"/>
          <w:szCs w:val="40"/>
        </w:rPr>
        <w:t>PASADENA AREA CONSORTIUM</w:t>
      </w:r>
    </w:p>
    <w:p w:rsidR="00B24285" w:rsidRPr="008422D1" w:rsidRDefault="00B24285" w:rsidP="00B24285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24"/>
        </w:rPr>
      </w:pPr>
      <w:r>
        <w:rPr>
          <w:rFonts w:asciiTheme="majorHAnsi" w:hAnsiTheme="majorHAnsi" w:cs="Arial"/>
          <w:b/>
          <w:bCs/>
          <w:sz w:val="24"/>
          <w:szCs w:val="24"/>
        </w:rPr>
        <w:t xml:space="preserve">PAC CONSORTIUM </w:t>
      </w:r>
      <w:r w:rsidRPr="008422D1">
        <w:rPr>
          <w:rFonts w:asciiTheme="majorHAnsi" w:hAnsiTheme="majorHAnsi" w:cs="Arial"/>
          <w:b/>
          <w:bCs/>
          <w:sz w:val="24"/>
          <w:szCs w:val="24"/>
        </w:rPr>
        <w:t xml:space="preserve">MEETING </w:t>
      </w:r>
    </w:p>
    <w:p w:rsidR="00B24285" w:rsidRPr="008422D1" w:rsidRDefault="00FA02F9" w:rsidP="00B24285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Cs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>Friday</w:t>
      </w:r>
      <w:r w:rsidR="00B24285">
        <w:rPr>
          <w:rFonts w:asciiTheme="majorHAnsi" w:hAnsiTheme="majorHAnsi" w:cs="Arial"/>
          <w:bCs/>
          <w:sz w:val="24"/>
          <w:szCs w:val="24"/>
        </w:rPr>
        <w:t xml:space="preserve">, </w:t>
      </w:r>
      <w:r w:rsidR="006070D1">
        <w:rPr>
          <w:rFonts w:asciiTheme="majorHAnsi" w:hAnsiTheme="majorHAnsi" w:cs="Arial"/>
          <w:bCs/>
          <w:sz w:val="24"/>
          <w:szCs w:val="24"/>
        </w:rPr>
        <w:t>April 18</w:t>
      </w:r>
      <w:r>
        <w:rPr>
          <w:rFonts w:asciiTheme="majorHAnsi" w:hAnsiTheme="majorHAnsi" w:cs="Arial"/>
          <w:bCs/>
          <w:sz w:val="24"/>
          <w:szCs w:val="24"/>
        </w:rPr>
        <w:t>, 2019</w:t>
      </w:r>
    </w:p>
    <w:p w:rsidR="00B24285" w:rsidRPr="008422D1" w:rsidRDefault="00FA02F9" w:rsidP="00B24285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Cs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>10</w:t>
      </w:r>
      <w:r w:rsidR="00B425A2">
        <w:rPr>
          <w:rFonts w:asciiTheme="majorHAnsi" w:hAnsiTheme="majorHAnsi" w:cs="Arial"/>
          <w:bCs/>
          <w:sz w:val="24"/>
          <w:szCs w:val="24"/>
        </w:rPr>
        <w:t>:00 A.M.</w:t>
      </w:r>
    </w:p>
    <w:p w:rsidR="00B24285" w:rsidRDefault="00B24285" w:rsidP="00B24285">
      <w:pPr>
        <w:shd w:val="clear" w:color="auto" w:fill="FFFFFF"/>
        <w:spacing w:after="0" w:line="240" w:lineRule="auto"/>
        <w:ind w:left="2880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  Dr. Doug Sears Learning Center</w:t>
      </w:r>
    </w:p>
    <w:p w:rsidR="00B24285" w:rsidRPr="00A9555D" w:rsidRDefault="00B24285" w:rsidP="00B24285">
      <w:pPr>
        <w:shd w:val="clear" w:color="auto" w:fill="FFFFFF"/>
        <w:spacing w:after="0" w:line="240" w:lineRule="auto"/>
        <w:ind w:left="2880" w:firstLine="720"/>
        <w:rPr>
          <w:rFonts w:ascii="Calibri" w:eastAsia="Times New Roman" w:hAnsi="Calibri" w:cs="Calibri"/>
          <w:color w:val="000000"/>
          <w:sz w:val="24"/>
          <w:szCs w:val="24"/>
        </w:rPr>
      </w:pPr>
      <w:r w:rsidRPr="00A9555D">
        <w:rPr>
          <w:rFonts w:ascii="Calibri" w:eastAsia="Times New Roman" w:hAnsi="Calibri" w:cs="Calibri"/>
          <w:color w:val="000000"/>
          <w:sz w:val="24"/>
          <w:szCs w:val="24"/>
        </w:rPr>
        <w:t> </w:t>
      </w:r>
      <w:hyperlink r:id="rId9" w:tgtFrame="_blank" w:history="1">
        <w:r w:rsidRPr="00A9555D">
          <w:rPr>
            <w:rFonts w:ascii="Calibri" w:eastAsia="Times New Roman" w:hAnsi="Calibri" w:cs="Calibri"/>
            <w:color w:val="000000"/>
            <w:sz w:val="24"/>
            <w:szCs w:val="24"/>
          </w:rPr>
          <w:t xml:space="preserve">9229 </w:t>
        </w:r>
        <w:proofErr w:type="spellStart"/>
        <w:r w:rsidRPr="00A9555D">
          <w:rPr>
            <w:rFonts w:ascii="Calibri" w:eastAsia="Times New Roman" w:hAnsi="Calibri" w:cs="Calibri"/>
            <w:color w:val="000000"/>
            <w:sz w:val="24"/>
            <w:szCs w:val="24"/>
          </w:rPr>
          <w:t>Pentland</w:t>
        </w:r>
        <w:proofErr w:type="spellEnd"/>
        <w:r w:rsidRPr="00A9555D">
          <w:rPr>
            <w:rFonts w:ascii="Calibri" w:eastAsia="Times New Roman" w:hAnsi="Calibri" w:cs="Calibri"/>
            <w:color w:val="000000"/>
            <w:sz w:val="24"/>
            <w:szCs w:val="24"/>
          </w:rPr>
          <w:t xml:space="preserve"> Street</w:t>
        </w:r>
      </w:hyperlink>
    </w:p>
    <w:p w:rsidR="00B24285" w:rsidRPr="006A0694" w:rsidRDefault="00B24285" w:rsidP="00B2428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A9555D">
        <w:rPr>
          <w:rFonts w:ascii="Calibri" w:eastAsia="Times New Roman" w:hAnsi="Calibri" w:cs="Calibri"/>
          <w:color w:val="000000"/>
          <w:sz w:val="24"/>
          <w:szCs w:val="24"/>
        </w:rPr>
        <w:t xml:space="preserve">              </w:t>
      </w:r>
      <w:r>
        <w:rPr>
          <w:rFonts w:ascii="Calibri" w:eastAsia="Times New Roman" w:hAnsi="Calibri" w:cs="Calibri"/>
          <w:color w:val="000000"/>
          <w:sz w:val="24"/>
          <w:szCs w:val="24"/>
        </w:rPr>
        <w:tab/>
      </w:r>
      <w:r>
        <w:rPr>
          <w:rFonts w:ascii="Calibri" w:eastAsia="Times New Roman" w:hAnsi="Calibri" w:cs="Calibri"/>
          <w:color w:val="000000"/>
          <w:sz w:val="24"/>
          <w:szCs w:val="24"/>
        </w:rPr>
        <w:tab/>
      </w:r>
      <w:r>
        <w:rPr>
          <w:rFonts w:ascii="Calibri" w:eastAsia="Times New Roman" w:hAnsi="Calibri" w:cs="Calibri"/>
          <w:color w:val="000000"/>
          <w:sz w:val="24"/>
          <w:szCs w:val="24"/>
        </w:rPr>
        <w:tab/>
        <w:t xml:space="preserve">           </w:t>
      </w:r>
      <w:r w:rsidRPr="00A9555D">
        <w:rPr>
          <w:rFonts w:ascii="Calibri" w:eastAsia="Times New Roman" w:hAnsi="Calibri" w:cs="Calibri"/>
          <w:color w:val="000000"/>
          <w:sz w:val="24"/>
          <w:szCs w:val="24"/>
        </w:rPr>
        <w:t> </w:t>
      </w:r>
      <w:hyperlink r:id="rId10" w:tgtFrame="_blank" w:history="1">
        <w:r w:rsidRPr="00A9555D">
          <w:rPr>
            <w:rFonts w:ascii="Calibri" w:eastAsia="Times New Roman" w:hAnsi="Calibri" w:cs="Calibri"/>
            <w:color w:val="000000"/>
            <w:sz w:val="24"/>
            <w:szCs w:val="24"/>
          </w:rPr>
          <w:t>Temple City, CA</w:t>
        </w:r>
      </w:hyperlink>
      <w:r w:rsidRPr="00A9555D">
        <w:rPr>
          <w:rFonts w:ascii="Calibri" w:eastAsia="Times New Roman" w:hAnsi="Calibri" w:cs="Calibri"/>
          <w:color w:val="000000"/>
          <w:sz w:val="24"/>
          <w:szCs w:val="24"/>
        </w:rPr>
        <w:t> </w:t>
      </w:r>
      <w:hyperlink r:id="rId11" w:tgtFrame="_blank" w:history="1">
        <w:r w:rsidRPr="00A9555D">
          <w:rPr>
            <w:rFonts w:ascii="Calibri" w:eastAsia="Times New Roman" w:hAnsi="Calibri" w:cs="Calibri"/>
            <w:color w:val="000000"/>
            <w:sz w:val="24"/>
            <w:szCs w:val="24"/>
          </w:rPr>
          <w:t>91780</w:t>
        </w:r>
      </w:hyperlink>
    </w:p>
    <w:p w:rsidR="00B24285" w:rsidRDefault="00B24285" w:rsidP="0049349E"/>
    <w:p w:rsidR="00B24285" w:rsidRPr="00B24285" w:rsidRDefault="00B425A2" w:rsidP="00B24285">
      <w:pPr>
        <w:jc w:val="center"/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Governance </w:t>
      </w:r>
      <w:r w:rsidR="00B24285" w:rsidRPr="00B24285">
        <w:rPr>
          <w:sz w:val="40"/>
          <w:szCs w:val="40"/>
        </w:rPr>
        <w:t>Meeting Minutes</w:t>
      </w:r>
    </w:p>
    <w:p w:rsidR="0049349E" w:rsidRPr="004E558B" w:rsidRDefault="0049349E" w:rsidP="0049349E">
      <w:pPr>
        <w:rPr>
          <w:b/>
        </w:rPr>
      </w:pPr>
      <w:r w:rsidRPr="004E558B">
        <w:rPr>
          <w:b/>
        </w:rPr>
        <w:t>I. CALL TO ORDER, ROLL CALL</w:t>
      </w:r>
    </w:p>
    <w:p w:rsidR="0049349E" w:rsidRDefault="0049349E" w:rsidP="0049349E">
      <w:r>
        <w:t>The meeti</w:t>
      </w:r>
      <w:r w:rsidR="006070D1">
        <w:t>ng was called to order at 11</w:t>
      </w:r>
      <w:r w:rsidR="00F955CD">
        <w:t>:14</w:t>
      </w:r>
      <w:r w:rsidR="004E558B">
        <w:t xml:space="preserve"> AM</w:t>
      </w:r>
      <w:r>
        <w:t xml:space="preserve"> by Dr. Robert Bell.</w:t>
      </w:r>
    </w:p>
    <w:p w:rsidR="0049349E" w:rsidRPr="004E558B" w:rsidRDefault="0049349E" w:rsidP="003268A2">
      <w:pPr>
        <w:rPr>
          <w:b/>
        </w:rPr>
      </w:pPr>
      <w:r w:rsidRPr="004E558B">
        <w:rPr>
          <w:b/>
        </w:rPr>
        <w:t>ROLL CALL</w:t>
      </w:r>
    </w:p>
    <w:p w:rsidR="0049349E" w:rsidRDefault="0049349E" w:rsidP="003268A2">
      <w:pPr>
        <w:ind w:left="720"/>
      </w:pPr>
      <w:r>
        <w:t>Dr. Robert Bell - Pasadena Community College (PCC)</w:t>
      </w:r>
    </w:p>
    <w:p w:rsidR="00903769" w:rsidRDefault="00903769" w:rsidP="003268A2">
      <w:pPr>
        <w:ind w:left="720"/>
      </w:pPr>
      <w:r>
        <w:t>Jordan Oost – PCC</w:t>
      </w:r>
    </w:p>
    <w:p w:rsidR="00903769" w:rsidRDefault="00903769" w:rsidP="003268A2">
      <w:pPr>
        <w:ind w:left="720"/>
      </w:pPr>
      <w:r>
        <w:t>Jack Loos – Pasadena Unified School District (PUSD)</w:t>
      </w:r>
    </w:p>
    <w:p w:rsidR="00903769" w:rsidRDefault="00903769" w:rsidP="003268A2">
      <w:pPr>
        <w:ind w:left="720"/>
      </w:pPr>
      <w:r>
        <w:t>Koko Williams – PUSD</w:t>
      </w:r>
    </w:p>
    <w:p w:rsidR="0049349E" w:rsidRDefault="0049349E" w:rsidP="003268A2">
      <w:pPr>
        <w:ind w:left="720"/>
      </w:pPr>
      <w:r>
        <w:t>Robert Westgate – Temple City Unified School District (TCUSD)</w:t>
      </w:r>
    </w:p>
    <w:p w:rsidR="00903769" w:rsidRDefault="00903769" w:rsidP="003268A2">
      <w:pPr>
        <w:ind w:left="720"/>
      </w:pPr>
      <w:r>
        <w:t>Michael Williams – TCUSD</w:t>
      </w:r>
    </w:p>
    <w:p w:rsidR="0049349E" w:rsidRDefault="00903769" w:rsidP="003268A2">
      <w:pPr>
        <w:ind w:left="720"/>
      </w:pPr>
      <w:r>
        <w:t>Raul Acevedo - TCUSD</w:t>
      </w:r>
    </w:p>
    <w:p w:rsidR="0049349E" w:rsidRPr="004E558B" w:rsidRDefault="0049349E" w:rsidP="0049349E">
      <w:pPr>
        <w:rPr>
          <w:b/>
        </w:rPr>
      </w:pPr>
      <w:r w:rsidRPr="004E558B">
        <w:rPr>
          <w:b/>
        </w:rPr>
        <w:t>II. PLEDGE OF ALLEGIANCE</w:t>
      </w:r>
    </w:p>
    <w:p w:rsidR="0049349E" w:rsidRDefault="0049349E" w:rsidP="0049349E">
      <w:r>
        <w:t xml:space="preserve">Pledge of Allegiance led by </w:t>
      </w:r>
      <w:r w:rsidR="00903769">
        <w:t>Dr. Bell</w:t>
      </w:r>
    </w:p>
    <w:p w:rsidR="0049349E" w:rsidRPr="004E558B" w:rsidRDefault="0049349E" w:rsidP="0049349E">
      <w:pPr>
        <w:rPr>
          <w:b/>
        </w:rPr>
      </w:pPr>
      <w:r w:rsidRPr="004E558B">
        <w:rPr>
          <w:b/>
        </w:rPr>
        <w:t>III. OPEN SESSION</w:t>
      </w:r>
    </w:p>
    <w:p w:rsidR="0049349E" w:rsidRPr="004E558B" w:rsidRDefault="0049349E" w:rsidP="00FD7A31">
      <w:pPr>
        <w:ind w:firstLine="720"/>
        <w:rPr>
          <w:b/>
        </w:rPr>
      </w:pPr>
      <w:r w:rsidRPr="004E558B">
        <w:rPr>
          <w:b/>
        </w:rPr>
        <w:t>A. PUBLIC COMMENT ON NON-AGENDA ITEMS</w:t>
      </w:r>
    </w:p>
    <w:p w:rsidR="0049349E" w:rsidRDefault="007A275C" w:rsidP="00FD7A31">
      <w:pPr>
        <w:ind w:firstLine="720"/>
      </w:pPr>
      <w:r>
        <w:t>N</w:t>
      </w:r>
      <w:r w:rsidR="0049349E">
        <w:t>o public comment.</w:t>
      </w:r>
    </w:p>
    <w:p w:rsidR="0049349E" w:rsidRDefault="0049349E" w:rsidP="00FD7A31">
      <w:pPr>
        <w:ind w:firstLine="720"/>
        <w:rPr>
          <w:b/>
        </w:rPr>
      </w:pPr>
      <w:r w:rsidRPr="004E558B">
        <w:rPr>
          <w:b/>
        </w:rPr>
        <w:t xml:space="preserve">B. </w:t>
      </w:r>
      <w:r w:rsidR="00903769">
        <w:rPr>
          <w:b/>
        </w:rPr>
        <w:t xml:space="preserve">Approval of Minutes from the Governance Meeting on </w:t>
      </w:r>
      <w:r w:rsidR="006070D1">
        <w:rPr>
          <w:b/>
        </w:rPr>
        <w:t>February 8, 2019</w:t>
      </w:r>
      <w:r w:rsidR="00903769">
        <w:rPr>
          <w:b/>
        </w:rPr>
        <w:t>.</w:t>
      </w:r>
    </w:p>
    <w:p w:rsidR="00903769" w:rsidRPr="004E558B" w:rsidRDefault="00903769" w:rsidP="00FD7A31">
      <w:pPr>
        <w:ind w:firstLine="720"/>
        <w:rPr>
          <w:b/>
        </w:rPr>
      </w:pPr>
    </w:p>
    <w:p w:rsidR="0049349E" w:rsidRDefault="006070D1" w:rsidP="003268A2">
      <w:pPr>
        <w:ind w:left="720"/>
      </w:pPr>
      <w:r>
        <w:lastRenderedPageBreak/>
        <w:t>Mr. Westgate</w:t>
      </w:r>
      <w:r w:rsidR="00903769">
        <w:t xml:space="preserve"> made the m</w:t>
      </w:r>
      <w:r>
        <w:t>otion to approve the minutes. Mr. Loos</w:t>
      </w:r>
      <w:r w:rsidR="00903769">
        <w:t xml:space="preserve"> seconded the motion.</w:t>
      </w:r>
      <w:r w:rsidR="00050064">
        <w:t xml:space="preserve"> The minutes were approved unanimously. </w:t>
      </w:r>
    </w:p>
    <w:p w:rsidR="00FD7A31" w:rsidRPr="004E558B" w:rsidRDefault="00FD7A31" w:rsidP="00FD7A31">
      <w:pPr>
        <w:ind w:firstLine="720"/>
        <w:rPr>
          <w:b/>
        </w:rPr>
      </w:pPr>
      <w:r w:rsidRPr="004E558B">
        <w:rPr>
          <w:b/>
        </w:rPr>
        <w:t>C. INFORMATION ITEMS</w:t>
      </w:r>
    </w:p>
    <w:p w:rsidR="00D23685" w:rsidRDefault="00FD7A31" w:rsidP="003268A2">
      <w:pPr>
        <w:ind w:left="720"/>
        <w:rPr>
          <w:b/>
        </w:rPr>
      </w:pPr>
      <w:r w:rsidRPr="004E558B">
        <w:rPr>
          <w:b/>
        </w:rPr>
        <w:t>1</w:t>
      </w:r>
      <w:r w:rsidR="0049349E" w:rsidRPr="004E558B">
        <w:rPr>
          <w:b/>
        </w:rPr>
        <w:t xml:space="preserve">. </w:t>
      </w:r>
      <w:r w:rsidR="00C502CC">
        <w:rPr>
          <w:b/>
        </w:rPr>
        <w:t>2019-2020 PAC</w:t>
      </w:r>
      <w:r w:rsidR="006070D1">
        <w:rPr>
          <w:b/>
        </w:rPr>
        <w:t xml:space="preserve"> Allocations</w:t>
      </w:r>
    </w:p>
    <w:p w:rsidR="00050064" w:rsidRPr="0096473A" w:rsidRDefault="006070D1" w:rsidP="003268A2">
      <w:pPr>
        <w:ind w:left="720"/>
      </w:pPr>
      <w:r w:rsidRPr="0096473A">
        <w:t xml:space="preserve">The </w:t>
      </w:r>
      <w:r w:rsidR="00B61A45" w:rsidRPr="0096473A">
        <w:t xml:space="preserve">PAC </w:t>
      </w:r>
      <w:r w:rsidR="00C502CC" w:rsidRPr="0096473A">
        <w:t xml:space="preserve">has </w:t>
      </w:r>
      <w:r w:rsidR="00B61A45" w:rsidRPr="0096473A">
        <w:t xml:space="preserve">been allocated </w:t>
      </w:r>
      <w:r w:rsidRPr="0096473A">
        <w:t xml:space="preserve">$1,912,509 </w:t>
      </w:r>
      <w:r w:rsidR="00C502CC" w:rsidRPr="0096473A">
        <w:t xml:space="preserve">for 2019-2020. The amount is based on the previous year’s </w:t>
      </w:r>
      <w:r w:rsidR="00B61A45" w:rsidRPr="0096473A">
        <w:t xml:space="preserve">consortium allocation, </w:t>
      </w:r>
      <w:r w:rsidR="00C502CC" w:rsidRPr="0096473A">
        <w:t>plus</w:t>
      </w:r>
      <w:r w:rsidRPr="0096473A">
        <w:t xml:space="preserve"> </w:t>
      </w:r>
      <w:r w:rsidR="0074021C" w:rsidRPr="0096473A">
        <w:t xml:space="preserve">a </w:t>
      </w:r>
      <w:r w:rsidR="00C502CC" w:rsidRPr="0096473A">
        <w:t>$63,960 COLA addition</w:t>
      </w:r>
      <w:r w:rsidRPr="0096473A">
        <w:t xml:space="preserve">. The PAC </w:t>
      </w:r>
      <w:r w:rsidR="00B61A45" w:rsidRPr="0096473A">
        <w:t xml:space="preserve">members </w:t>
      </w:r>
      <w:r w:rsidRPr="0096473A">
        <w:t>agreed to</w:t>
      </w:r>
      <w:r w:rsidR="0074021C" w:rsidRPr="0096473A">
        <w:t xml:space="preserve"> keep </w:t>
      </w:r>
      <w:r w:rsidR="00B61A45" w:rsidRPr="0096473A">
        <w:t xml:space="preserve">2019-2020 allocations </w:t>
      </w:r>
      <w:r w:rsidR="0074021C" w:rsidRPr="0096473A">
        <w:t>unchanged from 2018-2019 amounts</w:t>
      </w:r>
      <w:r w:rsidR="00B61A45" w:rsidRPr="0096473A">
        <w:t>. The $</w:t>
      </w:r>
      <w:r w:rsidR="0074021C" w:rsidRPr="0096473A">
        <w:t xml:space="preserve">63,960 </w:t>
      </w:r>
      <w:r w:rsidR="00B61A45" w:rsidRPr="0096473A">
        <w:t xml:space="preserve">COLA will be </w:t>
      </w:r>
      <w:r w:rsidR="0074021C" w:rsidRPr="0096473A">
        <w:t>allocated solely to</w:t>
      </w:r>
      <w:r w:rsidR="00E360F2" w:rsidRPr="0096473A">
        <w:t xml:space="preserve"> PUSD.</w:t>
      </w:r>
    </w:p>
    <w:p w:rsidR="00E360F2" w:rsidRDefault="00C502CC" w:rsidP="003268A2">
      <w:pPr>
        <w:ind w:left="720"/>
      </w:pPr>
      <w:r>
        <w:t>The 2019-2020 member allotment are</w:t>
      </w:r>
      <w:r w:rsidR="00E360F2">
        <w:t xml:space="preserve"> as follows:</w:t>
      </w:r>
    </w:p>
    <w:p w:rsidR="00E360F2" w:rsidRPr="00F955CD" w:rsidRDefault="00E360F2" w:rsidP="003268A2">
      <w:pPr>
        <w:ind w:left="720"/>
      </w:pPr>
      <w:r w:rsidRPr="00F955CD">
        <w:t>Temple City Unified School District</w:t>
      </w:r>
      <w:r w:rsidRPr="00F955CD">
        <w:tab/>
        <w:t>$350,000.00</w:t>
      </w:r>
    </w:p>
    <w:p w:rsidR="00E360F2" w:rsidRPr="00F955CD" w:rsidRDefault="00E360F2" w:rsidP="003268A2">
      <w:pPr>
        <w:ind w:left="720"/>
      </w:pPr>
      <w:r w:rsidRPr="00F955CD">
        <w:t>Pasadena Unified School District</w:t>
      </w:r>
      <w:r w:rsidRPr="00F955CD">
        <w:tab/>
        <w:t>$703,960.00</w:t>
      </w:r>
    </w:p>
    <w:p w:rsidR="00E360F2" w:rsidRPr="00F955CD" w:rsidRDefault="00E360F2" w:rsidP="00E360F2">
      <w:pPr>
        <w:ind w:left="720"/>
      </w:pPr>
      <w:r w:rsidRPr="00F955CD">
        <w:t>Pasadena City College</w:t>
      </w:r>
      <w:r w:rsidRPr="00F955CD">
        <w:tab/>
      </w:r>
      <w:r w:rsidRPr="00F955CD">
        <w:tab/>
      </w:r>
      <w:r w:rsidRPr="00F955CD">
        <w:tab/>
        <w:t>$858,549.00</w:t>
      </w:r>
    </w:p>
    <w:p w:rsidR="006070D1" w:rsidRPr="0096473A" w:rsidRDefault="006070D1" w:rsidP="006070D1">
      <w:pPr>
        <w:ind w:left="720"/>
      </w:pPr>
      <w:r w:rsidRPr="0096473A">
        <w:t>The PAC agreed to establish a reserve amount of $50,000</w:t>
      </w:r>
      <w:r w:rsidR="00E360F2" w:rsidRPr="0096473A">
        <w:t xml:space="preserve"> to </w:t>
      </w:r>
      <w:r w:rsidR="00B61A45" w:rsidRPr="0096473A">
        <w:t xml:space="preserve">be available to </w:t>
      </w:r>
      <w:r w:rsidR="0096473A" w:rsidRPr="0096473A">
        <w:t>serve</w:t>
      </w:r>
      <w:r w:rsidRPr="0096473A">
        <w:t xml:space="preserve"> member</w:t>
      </w:r>
      <w:r w:rsidR="00B61A45" w:rsidRPr="0096473A">
        <w:t xml:space="preserve">s, if needed across the 2019-2020 budget year. </w:t>
      </w:r>
      <w:r w:rsidRPr="0096473A">
        <w:t xml:space="preserve"> </w:t>
      </w:r>
      <w:r w:rsidR="00E360F2" w:rsidRPr="0096473A">
        <w:t>In January 2020</w:t>
      </w:r>
      <w:r w:rsidR="00B61A45" w:rsidRPr="0096473A">
        <w:t>,</w:t>
      </w:r>
      <w:r w:rsidR="00E360F2" w:rsidRPr="0096473A">
        <w:t xml:space="preserve"> the PAC will review current budget requirements and determine if the reserve a</w:t>
      </w:r>
      <w:r w:rsidR="00F955CD" w:rsidRPr="0096473A">
        <w:t>mount will be distributed to</w:t>
      </w:r>
      <w:r w:rsidR="00E360F2" w:rsidRPr="0096473A">
        <w:t xml:space="preserve"> PAC members. The reserve amount will </w:t>
      </w:r>
      <w:r w:rsidR="00F955CD" w:rsidRPr="0096473A">
        <w:t>originate from</w:t>
      </w:r>
      <w:r w:rsidR="00E360F2" w:rsidRPr="0096473A">
        <w:t xml:space="preserve"> PCC’s </w:t>
      </w:r>
      <w:r w:rsidR="00B61A45" w:rsidRPr="0096473A">
        <w:t xml:space="preserve">allocation and if not used, will be retained for use by PCC. </w:t>
      </w:r>
    </w:p>
    <w:p w:rsidR="00846FDE" w:rsidRPr="00F955CD" w:rsidRDefault="00846FDE" w:rsidP="006070D1">
      <w:pPr>
        <w:ind w:left="720"/>
        <w:rPr>
          <w:b/>
        </w:rPr>
      </w:pPr>
      <w:r w:rsidRPr="00F955CD">
        <w:rPr>
          <w:b/>
        </w:rPr>
        <w:t>2. Timeline for submittal of the CFAD Report</w:t>
      </w:r>
    </w:p>
    <w:p w:rsidR="00846FDE" w:rsidRDefault="00846FDE" w:rsidP="00846FDE">
      <w:pPr>
        <w:ind w:left="720"/>
      </w:pPr>
      <w:r>
        <w:t xml:space="preserve">The PAC agreed to report the necessary </w:t>
      </w:r>
      <w:r w:rsidRPr="00846FDE">
        <w:t>Consortium Fiscal Administrative Declaration</w:t>
      </w:r>
      <w:r>
        <w:t xml:space="preserve"> (CFAD) data into the NOVA system by the deadline of May 2, 2019.</w:t>
      </w:r>
    </w:p>
    <w:p w:rsidR="00846FDE" w:rsidRPr="00F955CD" w:rsidRDefault="00846FDE" w:rsidP="00846FDE">
      <w:pPr>
        <w:ind w:left="720"/>
        <w:rPr>
          <w:b/>
        </w:rPr>
      </w:pPr>
      <w:r w:rsidRPr="00F955CD">
        <w:rPr>
          <w:b/>
        </w:rPr>
        <w:t>3. Timeline for submittal of the 3-Year Plan</w:t>
      </w:r>
    </w:p>
    <w:p w:rsidR="00846FDE" w:rsidRDefault="00846FDE" w:rsidP="00846FDE">
      <w:pPr>
        <w:ind w:left="720"/>
      </w:pPr>
      <w:r>
        <w:t>The PAC has agreed to submit their 3-year plan by the deadline of June 7</w:t>
      </w:r>
      <w:r>
        <w:rPr>
          <w:vertAlign w:val="superscript"/>
        </w:rPr>
        <w:t xml:space="preserve">, </w:t>
      </w:r>
      <w:r>
        <w:t>2019. Tentative deadlines for the submission are as follows:</w:t>
      </w:r>
    </w:p>
    <w:p w:rsidR="00846FDE" w:rsidRDefault="00F955CD" w:rsidP="00846FDE">
      <w:pPr>
        <w:ind w:left="720"/>
      </w:pPr>
      <w:r>
        <w:t>Individual first d</w:t>
      </w:r>
      <w:r w:rsidR="00846FDE">
        <w:t>rafts due</w:t>
      </w:r>
      <w:r w:rsidR="00846FDE">
        <w:tab/>
      </w:r>
      <w:r w:rsidR="00846FDE">
        <w:tab/>
        <w:t>May 13, 2019</w:t>
      </w:r>
    </w:p>
    <w:p w:rsidR="00846FDE" w:rsidRDefault="00F955CD" w:rsidP="00846FDE">
      <w:pPr>
        <w:ind w:left="720"/>
      </w:pPr>
      <w:r>
        <w:t>Unified PAC d</w:t>
      </w:r>
      <w:r w:rsidR="00846FDE">
        <w:t>raft due</w:t>
      </w:r>
      <w:r w:rsidR="00846FDE">
        <w:tab/>
      </w:r>
      <w:r w:rsidR="00846FDE">
        <w:tab/>
      </w:r>
      <w:r>
        <w:tab/>
      </w:r>
      <w:r w:rsidR="00846FDE">
        <w:t>May 20, 2019</w:t>
      </w:r>
    </w:p>
    <w:p w:rsidR="00846FDE" w:rsidRPr="00846FDE" w:rsidRDefault="00F955CD" w:rsidP="00846FDE">
      <w:pPr>
        <w:ind w:left="720"/>
      </w:pPr>
      <w:r>
        <w:t>Finalize and C</w:t>
      </w:r>
      <w:r w:rsidR="00846FDE">
        <w:t>ertify</w:t>
      </w:r>
      <w:r>
        <w:tab/>
      </w:r>
      <w:r w:rsidR="00846FDE">
        <w:tab/>
      </w:r>
      <w:r>
        <w:tab/>
      </w:r>
      <w:r w:rsidR="00846FDE">
        <w:t xml:space="preserve">May 27, 2019 </w:t>
      </w:r>
    </w:p>
    <w:p w:rsidR="00D23685" w:rsidRPr="004E558B" w:rsidRDefault="000D7039" w:rsidP="000D7039">
      <w:pPr>
        <w:rPr>
          <w:b/>
        </w:rPr>
      </w:pPr>
      <w:r w:rsidRPr="004E558B">
        <w:rPr>
          <w:b/>
        </w:rPr>
        <w:tab/>
        <w:t>D. FUTURE GOVERNANCE MEETING</w:t>
      </w:r>
    </w:p>
    <w:p w:rsidR="000D7039" w:rsidRDefault="000D7039" w:rsidP="000D7039">
      <w:pPr>
        <w:ind w:left="720"/>
      </w:pPr>
      <w:r>
        <w:t>The next Governa</w:t>
      </w:r>
      <w:r w:rsidR="00050064">
        <w:t>nce meeting will take place on Thursday</w:t>
      </w:r>
      <w:r w:rsidR="00846FDE">
        <w:t>,</w:t>
      </w:r>
      <w:r w:rsidR="00050064">
        <w:t xml:space="preserve"> </w:t>
      </w:r>
      <w:r w:rsidR="00846FDE">
        <w:t>August 1</w:t>
      </w:r>
      <w:r w:rsidR="004E558B">
        <w:t>,</w:t>
      </w:r>
      <w:r w:rsidR="00FA02F9">
        <w:t xml:space="preserve"> 2019,</w:t>
      </w:r>
      <w:r w:rsidR="00F955CD">
        <w:t xml:space="preserve"> 10:00 to 12:00 P</w:t>
      </w:r>
      <w:r w:rsidR="004E558B">
        <w:t>M</w:t>
      </w:r>
      <w:r>
        <w:t xml:space="preserve"> at the </w:t>
      </w:r>
      <w:r w:rsidRPr="000D7039">
        <w:t>Dr. Doug Sears Learning Center</w:t>
      </w:r>
      <w:r>
        <w:t>.</w:t>
      </w:r>
    </w:p>
    <w:p w:rsidR="00846FDE" w:rsidRDefault="00F955CD" w:rsidP="000D7039">
      <w:pPr>
        <w:ind w:left="720"/>
      </w:pPr>
      <w:r>
        <w:t>The PAC will</w:t>
      </w:r>
      <w:r w:rsidR="00846FDE">
        <w:t xml:space="preserve"> convene a Pasadena Area Consortiums Advisory Board meeting on </w:t>
      </w:r>
      <w:r>
        <w:t>Thursday, July 12, 2019 at 12:00 PM at</w:t>
      </w:r>
      <w:r w:rsidR="0074021C">
        <w:t xml:space="preserve"> the</w:t>
      </w:r>
      <w:r>
        <w:t xml:space="preserve"> PCC Colorado Campus. </w:t>
      </w:r>
    </w:p>
    <w:p w:rsidR="004E558B" w:rsidRPr="004E558B" w:rsidRDefault="004E558B" w:rsidP="000D7039">
      <w:pPr>
        <w:ind w:left="720"/>
        <w:rPr>
          <w:b/>
        </w:rPr>
      </w:pPr>
      <w:r w:rsidRPr="004E558B">
        <w:rPr>
          <w:b/>
        </w:rPr>
        <w:t>E. FUTURE GOVERNANCE MEETING AGENDA ITEMS</w:t>
      </w:r>
    </w:p>
    <w:p w:rsidR="004E558B" w:rsidRPr="00D23685" w:rsidRDefault="00F955CD" w:rsidP="000D7039">
      <w:pPr>
        <w:ind w:left="720"/>
      </w:pPr>
      <w:r>
        <w:t>No Future Governance Meeting Agenda items at this time.</w:t>
      </w:r>
    </w:p>
    <w:p w:rsidR="00D23685" w:rsidRDefault="00D23685" w:rsidP="0049349E"/>
    <w:p w:rsidR="00421994" w:rsidRDefault="00421994" w:rsidP="00421994">
      <w:pPr>
        <w:rPr>
          <w:b/>
        </w:rPr>
      </w:pPr>
      <w:r>
        <w:rPr>
          <w:b/>
        </w:rPr>
        <w:t>IV</w:t>
      </w:r>
      <w:r w:rsidR="0049349E" w:rsidRPr="004E558B">
        <w:rPr>
          <w:b/>
        </w:rPr>
        <w:t>. ADJOURNMENT</w:t>
      </w:r>
      <w:r w:rsidRPr="00421994">
        <w:rPr>
          <w:b/>
        </w:rPr>
        <w:t xml:space="preserve"> </w:t>
      </w:r>
    </w:p>
    <w:p w:rsidR="00421994" w:rsidRDefault="00421994" w:rsidP="00421994">
      <w:r w:rsidRPr="004E558B">
        <w:rPr>
          <w:b/>
        </w:rPr>
        <w:t>MOTION</w:t>
      </w:r>
      <w:r>
        <w:t>: On the motion of Mr. Westgate and seconded by Mr. Loos, the members voted unanimously to adjourn the meeting.</w:t>
      </w:r>
    </w:p>
    <w:p w:rsidR="00732FAD" w:rsidRDefault="0049349E" w:rsidP="0049349E">
      <w:r>
        <w:t xml:space="preserve">Dr. Bell adjourned </w:t>
      </w:r>
      <w:r w:rsidR="00F955CD">
        <w:t>the meeting at 11:42</w:t>
      </w:r>
      <w:r w:rsidR="004E558B">
        <w:t xml:space="preserve"> AM</w:t>
      </w:r>
      <w:r>
        <w:t>.</w:t>
      </w:r>
    </w:p>
    <w:sectPr w:rsidR="00732FAD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12A" w:rsidRDefault="00BC312A" w:rsidP="00BC312A">
      <w:pPr>
        <w:spacing w:after="0" w:line="240" w:lineRule="auto"/>
      </w:pPr>
      <w:r>
        <w:separator/>
      </w:r>
    </w:p>
  </w:endnote>
  <w:endnote w:type="continuationSeparator" w:id="0">
    <w:p w:rsidR="00BC312A" w:rsidRDefault="00BC312A" w:rsidP="00BC3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12A" w:rsidRDefault="00BC312A" w:rsidP="00BC312A">
      <w:pPr>
        <w:spacing w:after="0" w:line="240" w:lineRule="auto"/>
      </w:pPr>
      <w:r>
        <w:separator/>
      </w:r>
    </w:p>
  </w:footnote>
  <w:footnote w:type="continuationSeparator" w:id="0">
    <w:p w:rsidR="00BC312A" w:rsidRDefault="00BC312A" w:rsidP="00BC3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12A" w:rsidRDefault="00BC312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49E"/>
    <w:rsid w:val="000315A3"/>
    <w:rsid w:val="00050064"/>
    <w:rsid w:val="0009252E"/>
    <w:rsid w:val="000D7039"/>
    <w:rsid w:val="00254DD4"/>
    <w:rsid w:val="003268A2"/>
    <w:rsid w:val="00421994"/>
    <w:rsid w:val="0049349E"/>
    <w:rsid w:val="004E558B"/>
    <w:rsid w:val="00596780"/>
    <w:rsid w:val="006070D1"/>
    <w:rsid w:val="00732FAD"/>
    <w:rsid w:val="0074021C"/>
    <w:rsid w:val="007A275C"/>
    <w:rsid w:val="00843323"/>
    <w:rsid w:val="00846FDE"/>
    <w:rsid w:val="00903769"/>
    <w:rsid w:val="0096473A"/>
    <w:rsid w:val="00AE22E2"/>
    <w:rsid w:val="00B24285"/>
    <w:rsid w:val="00B425A2"/>
    <w:rsid w:val="00B61A45"/>
    <w:rsid w:val="00B97644"/>
    <w:rsid w:val="00BC312A"/>
    <w:rsid w:val="00C502CC"/>
    <w:rsid w:val="00D11677"/>
    <w:rsid w:val="00D23199"/>
    <w:rsid w:val="00D23685"/>
    <w:rsid w:val="00DB2876"/>
    <w:rsid w:val="00E360F2"/>
    <w:rsid w:val="00E459FD"/>
    <w:rsid w:val="00F955CD"/>
    <w:rsid w:val="00FA02F9"/>
    <w:rsid w:val="00FD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6FDFA9A7"/>
  <w15:chartTrackingRefBased/>
  <w15:docId w15:val="{C5028A7D-64C6-4915-9C84-05CCDC36E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B24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C31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312A"/>
  </w:style>
  <w:style w:type="paragraph" w:styleId="Footer">
    <w:name w:val="footer"/>
    <w:basedOn w:val="Normal"/>
    <w:link w:val="FooterChar"/>
    <w:uiPriority w:val="99"/>
    <w:unhideWhenUsed/>
    <w:rsid w:val="00BC31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312A"/>
  </w:style>
  <w:style w:type="paragraph" w:styleId="BalloonText">
    <w:name w:val="Balloon Text"/>
    <w:basedOn w:val="Normal"/>
    <w:link w:val="BalloonTextChar"/>
    <w:uiPriority w:val="99"/>
    <w:semiHidden/>
    <w:unhideWhenUsed/>
    <w:rsid w:val="005967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7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yperlink" Target="https://linkprotect.cudasvc.com/url?a=https://maps.google.com/%3fq%3d9229+Pentland+Street%250D+%25C2%25A0+%25C2%25A0+%25C2%25A0+%25C2%25A0+%25C2%25A0+%25C2%25A0+%25C2%25A0+%25C2%25A0Temple+City,+CA%25C2%25A091780%26entry%3dgmail%26source%3dg&amp;c=E,1,5xmEppImMHBQqPWadXEbBf-5_zqGn54RtI8TI6ujNiB3I6WiPynCXX1-n0sgvcl6ywgqdufbc8WwgWzq8x0fPN0B4aBfUxKe3hcCySpW&amp;typo=1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linkprotect.cudasvc.com/url?a=https://maps.google.com/%3fq%3d9229+Pentland+Street%250D+%25C2%25A0+%25C2%25A0+%25C2%25A0+%25C2%25A0+%25C2%25A0+%25C2%25A0+%25C2%25A0+%25C2%25A0Temple+City,+CA%25C2%25A091780%26entry%3dgmail%26source%3dg&amp;c=E,1,A7ynHgpIX01sDx9NuQT8nsvyNFdaokop4X8cwCv5g8Dd7h2iviFbtsnzauiymZmQ_gQtWhSTzqC2b4OC1y76UuDGYuZlw4ZLv7PgMpbSNQ,,&amp;typo=1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inkprotect.cudasvc.com/url?a=https://maps.google.com/%3fq%3d9229+Pentland+Street%250D+%25C2%25A0+%25C2%25A0+%25C2%25A0+%25C2%25A0+%25C2%25A0+%25C2%25A0+%25C2%25A0+%25C2%25A0Temple+City,+CA%25C2%25A091780%26entry%3dgmail%26source%3dg&amp;c=E,1,K-qGowEKLIkiPeg7T-lwvvd7LikGqhRcLfHaePO7p1y8gIYQ-6Bi7C90duJn7dIvWplO63-L6d9BNK4bre4haQ8G-HaP2bA5YVamwPseFBoRXA,,&amp;typo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607</Words>
  <Characters>3463</Characters>
  <Application>Microsoft Office Word</Application>
  <DocSecurity>4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Pasadena City College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Jordan R. Oost</cp:lastModifiedBy>
  <cp:revision>2</cp:revision>
  <cp:lastPrinted>2019-07-31T18:53:00Z</cp:lastPrinted>
  <dcterms:created xsi:type="dcterms:W3CDTF">2019-08-01T19:53:00Z</dcterms:created>
  <dcterms:modified xsi:type="dcterms:W3CDTF">2019-08-01T19:53:00Z</dcterms:modified>
</cp:coreProperties>
</file>