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285" w:rsidRDefault="00B24285" w:rsidP="00B24285">
      <w:pPr>
        <w:pStyle w:val="xmsonormal"/>
        <w:ind w:right="240"/>
        <w:jc w:val="both"/>
        <w:rPr>
          <w:rFonts w:asciiTheme="minorHAnsi" w:hAnsiTheme="minorHAnsi" w:cs="Tahoma"/>
          <w:color w:val="002060"/>
          <w:sz w:val="40"/>
          <w:szCs w:val="40"/>
        </w:rPr>
      </w:pPr>
      <w:r>
        <w:rPr>
          <w:rFonts w:asciiTheme="minorHAnsi" w:hAnsiTheme="minorHAnsi" w:cs="Tahoma"/>
          <w:noProof/>
          <w:color w:val="002060"/>
          <w:sz w:val="40"/>
          <w:szCs w:val="40"/>
        </w:rPr>
        <w:drawing>
          <wp:inline distT="0" distB="0" distL="0" distR="0" wp14:anchorId="1D16037C" wp14:editId="70906D28">
            <wp:extent cx="2011680" cy="457200"/>
            <wp:effectExtent l="0" t="0" r="76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asadenaus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="Tahoma"/>
          <w:color w:val="002060"/>
          <w:sz w:val="40"/>
          <w:szCs w:val="40"/>
        </w:rPr>
        <w:t xml:space="preserve">     </w:t>
      </w:r>
      <w:r>
        <w:rPr>
          <w:rFonts w:asciiTheme="minorHAnsi" w:hAnsiTheme="minorHAnsi" w:cs="Tahoma"/>
          <w:noProof/>
          <w:color w:val="002060"/>
          <w:sz w:val="40"/>
          <w:szCs w:val="40"/>
        </w:rPr>
        <w:drawing>
          <wp:inline distT="0" distB="0" distL="0" distR="0" wp14:anchorId="6FB891D0" wp14:editId="16BEC330">
            <wp:extent cx="1271016" cy="886968"/>
            <wp:effectExtent l="0" t="0" r="5715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CC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1016" cy="886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="Tahoma"/>
          <w:color w:val="002060"/>
          <w:sz w:val="40"/>
          <w:szCs w:val="40"/>
        </w:rPr>
        <w:t xml:space="preserve">                </w:t>
      </w:r>
      <w:r>
        <w:rPr>
          <w:rFonts w:asciiTheme="minorHAnsi" w:hAnsiTheme="minorHAnsi" w:cs="Tahoma"/>
          <w:noProof/>
          <w:color w:val="002060"/>
          <w:sz w:val="40"/>
          <w:szCs w:val="40"/>
        </w:rPr>
        <w:drawing>
          <wp:inline distT="0" distB="0" distL="0" distR="0" wp14:anchorId="2F52CE32" wp14:editId="16BD3221">
            <wp:extent cx="868680" cy="868680"/>
            <wp:effectExtent l="0" t="0" r="762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CUSD New 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4285" w:rsidRDefault="00B24285" w:rsidP="00B24285">
      <w:pPr>
        <w:pStyle w:val="xmsonormal"/>
        <w:ind w:left="240" w:right="240"/>
        <w:jc w:val="center"/>
        <w:rPr>
          <w:rFonts w:asciiTheme="minorHAnsi" w:hAnsiTheme="minorHAnsi" w:cs="Tahoma"/>
          <w:b/>
          <w:sz w:val="40"/>
          <w:szCs w:val="40"/>
        </w:rPr>
      </w:pPr>
      <w:r>
        <w:rPr>
          <w:rFonts w:asciiTheme="minorHAnsi" w:hAnsiTheme="minorHAnsi" w:cs="Tahoma"/>
          <w:b/>
          <w:sz w:val="40"/>
          <w:szCs w:val="40"/>
        </w:rPr>
        <w:t xml:space="preserve">PAC | </w:t>
      </w:r>
      <w:r w:rsidRPr="00CA3644">
        <w:rPr>
          <w:rFonts w:asciiTheme="minorHAnsi" w:hAnsiTheme="minorHAnsi" w:cs="Tahoma"/>
          <w:b/>
          <w:sz w:val="40"/>
          <w:szCs w:val="40"/>
        </w:rPr>
        <w:t>PASADENA AREA CONSORTIUM</w:t>
      </w:r>
    </w:p>
    <w:p w:rsidR="00B24285" w:rsidRPr="008422D1" w:rsidRDefault="00B24285" w:rsidP="00B24285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24"/>
        </w:rPr>
      </w:pPr>
      <w:r>
        <w:rPr>
          <w:rFonts w:asciiTheme="majorHAnsi" w:hAnsiTheme="majorHAnsi" w:cs="Arial"/>
          <w:b/>
          <w:bCs/>
          <w:sz w:val="24"/>
          <w:szCs w:val="24"/>
        </w:rPr>
        <w:t xml:space="preserve">PAC CONSORTIUM </w:t>
      </w:r>
      <w:r w:rsidRPr="008422D1">
        <w:rPr>
          <w:rFonts w:asciiTheme="majorHAnsi" w:hAnsiTheme="majorHAnsi" w:cs="Arial"/>
          <w:b/>
          <w:bCs/>
          <w:sz w:val="24"/>
          <w:szCs w:val="24"/>
        </w:rPr>
        <w:t xml:space="preserve">MEETING </w:t>
      </w:r>
    </w:p>
    <w:p w:rsidR="00B24285" w:rsidRPr="008422D1" w:rsidRDefault="00FA02F9" w:rsidP="00B24285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>Friday</w:t>
      </w:r>
      <w:r w:rsidR="00B24285">
        <w:rPr>
          <w:rFonts w:asciiTheme="majorHAnsi" w:hAnsiTheme="majorHAnsi" w:cs="Arial"/>
          <w:bCs/>
          <w:sz w:val="24"/>
          <w:szCs w:val="24"/>
        </w:rPr>
        <w:t xml:space="preserve">, </w:t>
      </w:r>
      <w:r>
        <w:rPr>
          <w:rFonts w:asciiTheme="majorHAnsi" w:hAnsiTheme="majorHAnsi" w:cs="Arial"/>
          <w:bCs/>
          <w:sz w:val="24"/>
          <w:szCs w:val="24"/>
        </w:rPr>
        <w:t>February 8, 2019</w:t>
      </w:r>
    </w:p>
    <w:p w:rsidR="00B24285" w:rsidRPr="008422D1" w:rsidRDefault="00FA02F9" w:rsidP="00B24285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>10</w:t>
      </w:r>
      <w:r w:rsidR="00B425A2">
        <w:rPr>
          <w:rFonts w:asciiTheme="majorHAnsi" w:hAnsiTheme="majorHAnsi" w:cs="Arial"/>
          <w:bCs/>
          <w:sz w:val="24"/>
          <w:szCs w:val="24"/>
        </w:rPr>
        <w:t>:00 A.M.</w:t>
      </w:r>
    </w:p>
    <w:p w:rsidR="00B24285" w:rsidRDefault="00B24285" w:rsidP="00B24285">
      <w:pPr>
        <w:shd w:val="clear" w:color="auto" w:fill="FFFFFF"/>
        <w:spacing w:after="0" w:line="240" w:lineRule="auto"/>
        <w:ind w:left="2880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  Dr. Doug Sears Learning Center</w:t>
      </w:r>
    </w:p>
    <w:p w:rsidR="00B24285" w:rsidRPr="00A9555D" w:rsidRDefault="00B24285" w:rsidP="00B24285">
      <w:pPr>
        <w:shd w:val="clear" w:color="auto" w:fill="FFFFFF"/>
        <w:spacing w:after="0" w:line="240" w:lineRule="auto"/>
        <w:ind w:left="2880" w:firstLine="720"/>
        <w:rPr>
          <w:rFonts w:ascii="Calibri" w:eastAsia="Times New Roman" w:hAnsi="Calibri" w:cs="Calibri"/>
          <w:color w:val="000000"/>
          <w:sz w:val="24"/>
          <w:szCs w:val="24"/>
        </w:rPr>
      </w:pPr>
      <w:r w:rsidRPr="00A9555D">
        <w:rPr>
          <w:rFonts w:ascii="Calibri" w:eastAsia="Times New Roman" w:hAnsi="Calibri" w:cs="Calibri"/>
          <w:color w:val="000000"/>
          <w:sz w:val="24"/>
          <w:szCs w:val="24"/>
        </w:rPr>
        <w:t> </w:t>
      </w:r>
      <w:hyperlink r:id="rId9" w:tgtFrame="_blank" w:history="1"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 xml:space="preserve">9229 </w:t>
        </w:r>
        <w:proofErr w:type="spellStart"/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>Pentland</w:t>
        </w:r>
        <w:proofErr w:type="spellEnd"/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 xml:space="preserve"> Street</w:t>
        </w:r>
      </w:hyperlink>
    </w:p>
    <w:p w:rsidR="00B24285" w:rsidRPr="006A0694" w:rsidRDefault="00B24285" w:rsidP="00B2428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A9555D">
        <w:rPr>
          <w:rFonts w:ascii="Calibri" w:eastAsia="Times New Roman" w:hAnsi="Calibri" w:cs="Calibri"/>
          <w:color w:val="000000"/>
          <w:sz w:val="24"/>
          <w:szCs w:val="24"/>
        </w:rPr>
        <w:t xml:space="preserve">              </w:t>
      </w:r>
      <w:r>
        <w:rPr>
          <w:rFonts w:ascii="Calibri" w:eastAsia="Times New Roman" w:hAnsi="Calibri" w:cs="Calibri"/>
          <w:color w:val="000000"/>
          <w:sz w:val="24"/>
          <w:szCs w:val="24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</w:rPr>
        <w:tab/>
        <w:t xml:space="preserve">           </w:t>
      </w:r>
      <w:r w:rsidRPr="00A9555D">
        <w:rPr>
          <w:rFonts w:ascii="Calibri" w:eastAsia="Times New Roman" w:hAnsi="Calibri" w:cs="Calibri"/>
          <w:color w:val="000000"/>
          <w:sz w:val="24"/>
          <w:szCs w:val="24"/>
        </w:rPr>
        <w:t> </w:t>
      </w:r>
      <w:hyperlink r:id="rId10" w:tgtFrame="_blank" w:history="1"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>Temple City, CA</w:t>
        </w:r>
      </w:hyperlink>
      <w:r w:rsidRPr="00A9555D">
        <w:rPr>
          <w:rFonts w:ascii="Calibri" w:eastAsia="Times New Roman" w:hAnsi="Calibri" w:cs="Calibri"/>
          <w:color w:val="000000"/>
          <w:sz w:val="24"/>
          <w:szCs w:val="24"/>
        </w:rPr>
        <w:t> </w:t>
      </w:r>
      <w:hyperlink r:id="rId11" w:tgtFrame="_blank" w:history="1"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>91780</w:t>
        </w:r>
      </w:hyperlink>
    </w:p>
    <w:p w:rsidR="00B24285" w:rsidRDefault="00B24285" w:rsidP="0049349E"/>
    <w:p w:rsidR="00B24285" w:rsidRPr="00B24285" w:rsidRDefault="00B425A2" w:rsidP="00B24285">
      <w:pPr>
        <w:jc w:val="center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Governance </w:t>
      </w:r>
      <w:r w:rsidR="00B24285" w:rsidRPr="00B24285">
        <w:rPr>
          <w:sz w:val="40"/>
          <w:szCs w:val="40"/>
        </w:rPr>
        <w:t>Meeting Minutes</w:t>
      </w:r>
    </w:p>
    <w:p w:rsidR="0049349E" w:rsidRPr="004E558B" w:rsidRDefault="0049349E" w:rsidP="0049349E">
      <w:pPr>
        <w:rPr>
          <w:b/>
        </w:rPr>
      </w:pPr>
      <w:r w:rsidRPr="004E558B">
        <w:rPr>
          <w:b/>
        </w:rPr>
        <w:t>I. CALL TO ORDER, ROLL CALL</w:t>
      </w:r>
    </w:p>
    <w:p w:rsidR="0049349E" w:rsidRDefault="0049349E" w:rsidP="0049349E">
      <w:r>
        <w:t>The meeti</w:t>
      </w:r>
      <w:r w:rsidR="003268A2">
        <w:t>ng was called to order at 10:05</w:t>
      </w:r>
      <w:r w:rsidR="004E558B">
        <w:t xml:space="preserve"> AM</w:t>
      </w:r>
      <w:r>
        <w:t xml:space="preserve"> by Dr. Robert Bell.</w:t>
      </w:r>
    </w:p>
    <w:p w:rsidR="0049349E" w:rsidRPr="004E558B" w:rsidRDefault="0049349E" w:rsidP="003268A2">
      <w:pPr>
        <w:rPr>
          <w:b/>
        </w:rPr>
      </w:pPr>
      <w:r w:rsidRPr="004E558B">
        <w:rPr>
          <w:b/>
        </w:rPr>
        <w:t>ROLL CALL</w:t>
      </w:r>
    </w:p>
    <w:p w:rsidR="0049349E" w:rsidRDefault="0049349E" w:rsidP="003268A2">
      <w:pPr>
        <w:ind w:left="720"/>
      </w:pPr>
      <w:r>
        <w:t>Dr. Robert Bell - Pasadena Community College (PCC)</w:t>
      </w:r>
    </w:p>
    <w:p w:rsidR="00903769" w:rsidRDefault="00903769" w:rsidP="003268A2">
      <w:pPr>
        <w:ind w:left="720"/>
      </w:pPr>
      <w:r>
        <w:t>Jordan Oost – PCC</w:t>
      </w:r>
    </w:p>
    <w:p w:rsidR="00903769" w:rsidRDefault="00903769" w:rsidP="003268A2">
      <w:pPr>
        <w:ind w:left="720"/>
      </w:pPr>
      <w:r>
        <w:t>Jack Loos – Pasadena Unified School District (PUSD)</w:t>
      </w:r>
    </w:p>
    <w:p w:rsidR="00903769" w:rsidRDefault="00903769" w:rsidP="003268A2">
      <w:pPr>
        <w:ind w:left="720"/>
      </w:pPr>
      <w:r>
        <w:t>Koko Williams – PUSD</w:t>
      </w:r>
    </w:p>
    <w:p w:rsidR="0049349E" w:rsidRDefault="0049349E" w:rsidP="003268A2">
      <w:pPr>
        <w:ind w:left="720"/>
      </w:pPr>
      <w:r>
        <w:t>Robert Westgate – Temple City Unified School District (TCUSD)</w:t>
      </w:r>
    </w:p>
    <w:p w:rsidR="00903769" w:rsidRDefault="00903769" w:rsidP="003268A2">
      <w:pPr>
        <w:ind w:left="720"/>
      </w:pPr>
      <w:r>
        <w:t>Michael Williams – TCUSD</w:t>
      </w:r>
    </w:p>
    <w:p w:rsidR="0049349E" w:rsidRDefault="00903769" w:rsidP="003268A2">
      <w:pPr>
        <w:ind w:left="720"/>
      </w:pPr>
      <w:r>
        <w:t>Raul Acevedo - TCUSD</w:t>
      </w:r>
    </w:p>
    <w:p w:rsidR="0049349E" w:rsidRPr="004E558B" w:rsidRDefault="0049349E" w:rsidP="0049349E">
      <w:pPr>
        <w:rPr>
          <w:b/>
        </w:rPr>
      </w:pPr>
      <w:r w:rsidRPr="004E558B">
        <w:rPr>
          <w:b/>
        </w:rPr>
        <w:t>II. PLEDGE OF ALLEGIANCE</w:t>
      </w:r>
    </w:p>
    <w:p w:rsidR="0049349E" w:rsidRDefault="0049349E" w:rsidP="0049349E">
      <w:r>
        <w:t xml:space="preserve">Pledge of Allegiance led by </w:t>
      </w:r>
      <w:r w:rsidR="00903769">
        <w:t>Dr. Bell</w:t>
      </w:r>
    </w:p>
    <w:p w:rsidR="0049349E" w:rsidRPr="004E558B" w:rsidRDefault="0049349E" w:rsidP="0049349E">
      <w:pPr>
        <w:rPr>
          <w:b/>
        </w:rPr>
      </w:pPr>
      <w:r w:rsidRPr="004E558B">
        <w:rPr>
          <w:b/>
        </w:rPr>
        <w:t>III. OPEN SESSION</w:t>
      </w:r>
    </w:p>
    <w:p w:rsidR="0049349E" w:rsidRPr="004E558B" w:rsidRDefault="0049349E" w:rsidP="00FD7A31">
      <w:pPr>
        <w:ind w:firstLine="720"/>
        <w:rPr>
          <w:b/>
        </w:rPr>
      </w:pPr>
      <w:r w:rsidRPr="004E558B">
        <w:rPr>
          <w:b/>
        </w:rPr>
        <w:t>A. PUBLIC COMMENT ON NON-AGENDA ITEMS</w:t>
      </w:r>
    </w:p>
    <w:p w:rsidR="0049349E" w:rsidRDefault="007A275C" w:rsidP="00FD7A31">
      <w:pPr>
        <w:ind w:firstLine="720"/>
      </w:pPr>
      <w:r>
        <w:t>N</w:t>
      </w:r>
      <w:r w:rsidR="0049349E">
        <w:t>o public comment.</w:t>
      </w:r>
    </w:p>
    <w:p w:rsidR="0049349E" w:rsidRDefault="0049349E" w:rsidP="00FD7A31">
      <w:pPr>
        <w:ind w:firstLine="720"/>
        <w:rPr>
          <w:b/>
        </w:rPr>
      </w:pPr>
      <w:r w:rsidRPr="004E558B">
        <w:rPr>
          <w:b/>
        </w:rPr>
        <w:t xml:space="preserve">B. </w:t>
      </w:r>
      <w:r w:rsidR="00903769">
        <w:rPr>
          <w:b/>
        </w:rPr>
        <w:t>Approval of Minutes from the Governance Meeting on November 13, 2018.</w:t>
      </w:r>
    </w:p>
    <w:p w:rsidR="00903769" w:rsidRPr="004E558B" w:rsidRDefault="00903769" w:rsidP="00FD7A31">
      <w:pPr>
        <w:ind w:firstLine="720"/>
        <w:rPr>
          <w:b/>
        </w:rPr>
      </w:pPr>
    </w:p>
    <w:p w:rsidR="0049349E" w:rsidRDefault="00903769" w:rsidP="003268A2">
      <w:pPr>
        <w:ind w:left="720"/>
      </w:pPr>
      <w:r>
        <w:lastRenderedPageBreak/>
        <w:t>Mr. Loos made the motion to approve the minutes. Ms. Williams seconded the motion.</w:t>
      </w:r>
      <w:r w:rsidR="00050064">
        <w:t xml:space="preserve"> The minutes were approved unanimously. </w:t>
      </w:r>
    </w:p>
    <w:p w:rsidR="00FD7A31" w:rsidRPr="004E558B" w:rsidRDefault="00FD7A31" w:rsidP="00FD7A31">
      <w:pPr>
        <w:ind w:firstLine="720"/>
        <w:rPr>
          <w:b/>
        </w:rPr>
      </w:pPr>
      <w:r w:rsidRPr="004E558B">
        <w:rPr>
          <w:b/>
        </w:rPr>
        <w:t>C. INFORMATION ITEMS</w:t>
      </w:r>
    </w:p>
    <w:p w:rsidR="00D23685" w:rsidRDefault="00FD7A31" w:rsidP="003268A2">
      <w:pPr>
        <w:ind w:left="720"/>
        <w:rPr>
          <w:b/>
        </w:rPr>
      </w:pPr>
      <w:r w:rsidRPr="004E558B">
        <w:rPr>
          <w:b/>
        </w:rPr>
        <w:t>1</w:t>
      </w:r>
      <w:r w:rsidR="0049349E" w:rsidRPr="004E558B">
        <w:rPr>
          <w:b/>
        </w:rPr>
        <w:t xml:space="preserve">. </w:t>
      </w:r>
      <w:r w:rsidR="00050064">
        <w:rPr>
          <w:b/>
        </w:rPr>
        <w:t>PAC Advisory Board</w:t>
      </w:r>
    </w:p>
    <w:p w:rsidR="00050064" w:rsidRPr="00050064" w:rsidRDefault="00050064" w:rsidP="003268A2">
      <w:pPr>
        <w:ind w:left="720"/>
      </w:pPr>
      <w:r w:rsidRPr="00050064">
        <w:t xml:space="preserve">An updated Advisory Board will be formed within the next 60 days. The advisory board shall review the consortium’s 3 year-plan and offer feedback and/or recommendations. </w:t>
      </w:r>
    </w:p>
    <w:p w:rsidR="00D23685" w:rsidRPr="004E558B" w:rsidRDefault="000D7039" w:rsidP="000D7039">
      <w:pPr>
        <w:rPr>
          <w:b/>
        </w:rPr>
      </w:pPr>
      <w:r w:rsidRPr="004E558B">
        <w:rPr>
          <w:b/>
        </w:rPr>
        <w:tab/>
        <w:t>D. FUTURE GOVERNANCE MEETING</w:t>
      </w:r>
    </w:p>
    <w:p w:rsidR="000D7039" w:rsidRDefault="000D7039" w:rsidP="000D7039">
      <w:pPr>
        <w:ind w:left="720"/>
      </w:pPr>
      <w:r>
        <w:t>The next Governa</w:t>
      </w:r>
      <w:r w:rsidR="00050064">
        <w:t>nce meeting will take place on Thursday April</w:t>
      </w:r>
      <w:r>
        <w:t xml:space="preserve"> </w:t>
      </w:r>
      <w:r w:rsidR="00050064">
        <w:t>1</w:t>
      </w:r>
      <w:r>
        <w:t>8</w:t>
      </w:r>
      <w:r w:rsidRPr="000D7039">
        <w:rPr>
          <w:vertAlign w:val="superscript"/>
        </w:rPr>
        <w:t>th</w:t>
      </w:r>
      <w:r w:rsidR="004E558B">
        <w:t>,</w:t>
      </w:r>
      <w:r w:rsidR="00FA02F9">
        <w:t xml:space="preserve"> 2019,</w:t>
      </w:r>
      <w:r w:rsidR="004E558B">
        <w:t xml:space="preserve"> 10:00 to 11:30 AM</w:t>
      </w:r>
      <w:r>
        <w:t xml:space="preserve"> at the </w:t>
      </w:r>
      <w:r w:rsidRPr="000D7039">
        <w:t>Dr. Doug Sears Learning Center</w:t>
      </w:r>
      <w:r>
        <w:t>.</w:t>
      </w:r>
    </w:p>
    <w:p w:rsidR="004E558B" w:rsidRPr="004E558B" w:rsidRDefault="004E558B" w:rsidP="000D7039">
      <w:pPr>
        <w:ind w:left="720"/>
        <w:rPr>
          <w:b/>
        </w:rPr>
      </w:pPr>
      <w:r w:rsidRPr="004E558B">
        <w:rPr>
          <w:b/>
        </w:rPr>
        <w:t>E. FUTURE GOVERNANCE MEETING AGENDA ITEMS</w:t>
      </w:r>
    </w:p>
    <w:p w:rsidR="004E558B" w:rsidRPr="00D23685" w:rsidRDefault="00FA02F9" w:rsidP="000D7039">
      <w:pPr>
        <w:ind w:left="720"/>
      </w:pPr>
      <w:r>
        <w:t>A draft of t</w:t>
      </w:r>
      <w:r w:rsidR="00E459FD">
        <w:t>he 3-year plan will be reviewed at the next Governance meeting.</w:t>
      </w:r>
    </w:p>
    <w:p w:rsidR="00D23685" w:rsidRDefault="00D23685" w:rsidP="0049349E"/>
    <w:p w:rsidR="00421994" w:rsidRDefault="00421994" w:rsidP="00421994">
      <w:pPr>
        <w:rPr>
          <w:b/>
        </w:rPr>
      </w:pPr>
      <w:r>
        <w:rPr>
          <w:b/>
        </w:rPr>
        <w:t>IV</w:t>
      </w:r>
      <w:r w:rsidR="0049349E" w:rsidRPr="004E558B">
        <w:rPr>
          <w:b/>
        </w:rPr>
        <w:t>. ADJOURNMENT</w:t>
      </w:r>
      <w:r w:rsidRPr="00421994">
        <w:rPr>
          <w:b/>
        </w:rPr>
        <w:t xml:space="preserve"> </w:t>
      </w:r>
    </w:p>
    <w:p w:rsidR="00421994" w:rsidRDefault="00421994" w:rsidP="00421994">
      <w:r w:rsidRPr="004E558B">
        <w:rPr>
          <w:b/>
        </w:rPr>
        <w:t>MOTION</w:t>
      </w:r>
      <w:r>
        <w:t>: On the motion of Mr. Westgate and seconded by Mr. Loos, the members voted unanimously to adjourn the meeting.</w:t>
      </w:r>
    </w:p>
    <w:p w:rsidR="00732FAD" w:rsidRDefault="0049349E" w:rsidP="0049349E">
      <w:r>
        <w:t xml:space="preserve">Dr. Bell adjourned </w:t>
      </w:r>
      <w:r w:rsidR="003268A2">
        <w:t>the meeting at 10:20</w:t>
      </w:r>
      <w:r w:rsidR="004E558B">
        <w:t xml:space="preserve"> AM</w:t>
      </w:r>
      <w:r>
        <w:t>.</w:t>
      </w:r>
    </w:p>
    <w:sectPr w:rsidR="00732FA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12A" w:rsidRDefault="00BC312A" w:rsidP="00BC312A">
      <w:pPr>
        <w:spacing w:after="0" w:line="240" w:lineRule="auto"/>
      </w:pPr>
      <w:r>
        <w:separator/>
      </w:r>
    </w:p>
  </w:endnote>
  <w:endnote w:type="continuationSeparator" w:id="0">
    <w:p w:rsidR="00BC312A" w:rsidRDefault="00BC312A" w:rsidP="00BC3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12A" w:rsidRDefault="00BC31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12A" w:rsidRDefault="00BC31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12A" w:rsidRDefault="00BC31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12A" w:rsidRDefault="00BC312A" w:rsidP="00BC312A">
      <w:pPr>
        <w:spacing w:after="0" w:line="240" w:lineRule="auto"/>
      </w:pPr>
      <w:r>
        <w:separator/>
      </w:r>
    </w:p>
  </w:footnote>
  <w:footnote w:type="continuationSeparator" w:id="0">
    <w:p w:rsidR="00BC312A" w:rsidRDefault="00BC312A" w:rsidP="00BC3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12A" w:rsidRDefault="00BC31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12A" w:rsidRDefault="00BC31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12A" w:rsidRDefault="00BC31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49E"/>
    <w:rsid w:val="000315A3"/>
    <w:rsid w:val="00050064"/>
    <w:rsid w:val="0009252E"/>
    <w:rsid w:val="000D7039"/>
    <w:rsid w:val="00254DD4"/>
    <w:rsid w:val="00280491"/>
    <w:rsid w:val="002E2DDE"/>
    <w:rsid w:val="003268A2"/>
    <w:rsid w:val="00421994"/>
    <w:rsid w:val="0049349E"/>
    <w:rsid w:val="004E558B"/>
    <w:rsid w:val="00732FAD"/>
    <w:rsid w:val="007A275C"/>
    <w:rsid w:val="00843323"/>
    <w:rsid w:val="00903769"/>
    <w:rsid w:val="00AE22E2"/>
    <w:rsid w:val="00B24285"/>
    <w:rsid w:val="00B425A2"/>
    <w:rsid w:val="00BC312A"/>
    <w:rsid w:val="00D11677"/>
    <w:rsid w:val="00D23199"/>
    <w:rsid w:val="00D23685"/>
    <w:rsid w:val="00DB2876"/>
    <w:rsid w:val="00E459FD"/>
    <w:rsid w:val="00FA02F9"/>
    <w:rsid w:val="00FD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49F7B809"/>
  <w15:chartTrackingRefBased/>
  <w15:docId w15:val="{C5028A7D-64C6-4915-9C84-05CCDC36E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B2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C31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312A"/>
  </w:style>
  <w:style w:type="paragraph" w:styleId="Footer">
    <w:name w:val="footer"/>
    <w:basedOn w:val="Normal"/>
    <w:link w:val="FooterChar"/>
    <w:uiPriority w:val="99"/>
    <w:unhideWhenUsed/>
    <w:rsid w:val="00BC31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3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yperlink" Target="https://linkprotect.cudasvc.com/url?a=https://maps.google.com/%3fq%3d9229+Pentland+Street%250D+%25C2%25A0+%25C2%25A0+%25C2%25A0+%25C2%25A0+%25C2%25A0+%25C2%25A0+%25C2%25A0+%25C2%25A0Temple+City,+CA%25C2%25A091780%26entry%3dgmail%26source%3dg&amp;c=E,1,5xmEppImMHBQqPWadXEbBf-5_zqGn54RtI8TI6ujNiB3I6WiPynCXX1-n0sgvcl6ywgqdufbc8WwgWzq8x0fPN0B4aBfUxKe3hcCySpW&amp;typo=1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linkprotect.cudasvc.com/url?a=https://maps.google.com/%3fq%3d9229+Pentland+Street%250D+%25C2%25A0+%25C2%25A0+%25C2%25A0+%25C2%25A0+%25C2%25A0+%25C2%25A0+%25C2%25A0+%25C2%25A0Temple+City,+CA%25C2%25A091780%26entry%3dgmail%26source%3dg&amp;c=E,1,A7ynHgpIX01sDx9NuQT8nsvyNFdaokop4X8cwCv5g8Dd7h2iviFbtsnzauiymZmQ_gQtWhSTzqC2b4OC1y76UuDGYuZlw4ZLv7PgMpbSNQ,,&amp;typo=1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linkprotect.cudasvc.com/url?a=https://maps.google.com/%3fq%3d9229+Pentland+Street%250D+%25C2%25A0+%25C2%25A0+%25C2%25A0+%25C2%25A0+%25C2%25A0+%25C2%25A0+%25C2%25A0+%25C2%25A0Temple+City,+CA%25C2%25A091780%26entry%3dgmail%26source%3dg&amp;c=E,1,K-qGowEKLIkiPeg7T-lwvvd7LikGqhRcLfHaePO7p1y8gIYQ-6Bi7C90duJn7dIvWplO63-L6d9BNK4bre4haQ8G-HaP2bA5YVamwPseFBoRXA,,&amp;typo=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Pasadena City College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Jordan R. Oost</cp:lastModifiedBy>
  <cp:revision>2</cp:revision>
  <dcterms:created xsi:type="dcterms:W3CDTF">2019-04-22T20:31:00Z</dcterms:created>
  <dcterms:modified xsi:type="dcterms:W3CDTF">2019-04-22T20:31:00Z</dcterms:modified>
</cp:coreProperties>
</file>