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80" w:rsidRPr="0007425C" w:rsidRDefault="001C6F80" w:rsidP="001C6F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</w:rPr>
      </w:pPr>
      <w:bookmarkStart w:id="0" w:name="_GoBack"/>
      <w:bookmarkEnd w:id="0"/>
      <w:r w:rsidRPr="0007425C">
        <w:rPr>
          <w:rFonts w:eastAsia="Times New Roman" w:cs="Arial"/>
          <w:noProof/>
          <w:sz w:val="24"/>
        </w:rPr>
        <w:drawing>
          <wp:inline distT="0" distB="0" distL="0" distR="0" wp14:anchorId="12F6ED7F" wp14:editId="2601DAE9">
            <wp:extent cx="1084580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25C">
        <w:rPr>
          <w:rFonts w:eastAsia="Times New Roman" w:cs="Arial"/>
          <w:b/>
          <w:bCs/>
          <w:sz w:val="24"/>
        </w:rPr>
        <w:t>PASADENA AREA COMMUNITY COLLEGE DISTRICT</w:t>
      </w:r>
      <w:r w:rsidRPr="0007425C">
        <w:rPr>
          <w:rFonts w:cs="Calibri"/>
          <w:bCs/>
          <w:noProof/>
          <w:sz w:val="24"/>
        </w:rPr>
        <w:drawing>
          <wp:inline distT="0" distB="0" distL="0" distR="0" wp14:anchorId="3037D1D8" wp14:editId="687A23F5">
            <wp:extent cx="866775" cy="87630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3" t="12408" r="21588" b="16248"/>
                    <a:stretch/>
                  </pic:blipFill>
                  <pic:spPr bwMode="auto">
                    <a:xfrm>
                      <a:off x="0" y="0"/>
                      <a:ext cx="867090" cy="8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F80" w:rsidRPr="0007425C" w:rsidRDefault="001C6F80" w:rsidP="001C6F80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  <w:sz w:val="24"/>
        </w:rPr>
      </w:pPr>
      <w:r w:rsidRPr="0007425C">
        <w:rPr>
          <w:rFonts w:eastAsia="Times New Roman" w:cs="Arial"/>
          <w:b/>
          <w:bCs/>
          <w:sz w:val="24"/>
        </w:rPr>
        <w:t xml:space="preserve"> </w:t>
      </w:r>
      <w:r w:rsidRPr="0007425C">
        <w:rPr>
          <w:rFonts w:eastAsia="Times New Roman" w:cs="Arial"/>
          <w:b/>
          <w:bCs/>
          <w:sz w:val="24"/>
        </w:rPr>
        <w:tab/>
        <w:t>President’s Latino Advisory Committee (PLAC)</w:t>
      </w:r>
    </w:p>
    <w:p w:rsidR="001C6F80" w:rsidRPr="00183F30" w:rsidRDefault="001C6F80" w:rsidP="001C6F80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1C6F80" w:rsidRDefault="001C6F80" w:rsidP="001C6F80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</w:rPr>
        <w:tab/>
      </w:r>
      <w:r w:rsidRPr="0007425C">
        <w:rPr>
          <w:rFonts w:eastAsia="Times New Roman" w:cs="Arial"/>
          <w:b/>
          <w:bCs/>
          <w:sz w:val="24"/>
          <w:szCs w:val="24"/>
        </w:rPr>
        <w:t xml:space="preserve">Mission: </w:t>
      </w:r>
      <w:r w:rsidRPr="0007425C">
        <w:rPr>
          <w:rFonts w:cs="Arial"/>
          <w:i/>
          <w:sz w:val="24"/>
          <w:szCs w:val="24"/>
        </w:rPr>
        <w:t>To enhance the success of Latino students at PCC</w:t>
      </w:r>
    </w:p>
    <w:p w:rsidR="001C6F80" w:rsidRDefault="001C6F80" w:rsidP="0007425C">
      <w:pPr>
        <w:pStyle w:val="Heading1"/>
        <w:spacing w:before="0"/>
        <w:jc w:val="center"/>
        <w:rPr>
          <w:rFonts w:eastAsia="Times New Roman"/>
          <w:b/>
        </w:rPr>
      </w:pPr>
    </w:p>
    <w:p w:rsidR="0007425C" w:rsidRPr="0007425C" w:rsidRDefault="0007425C" w:rsidP="0007425C">
      <w:pPr>
        <w:pStyle w:val="Heading1"/>
        <w:spacing w:before="0"/>
        <w:jc w:val="center"/>
        <w:rPr>
          <w:rFonts w:eastAsia="Times New Roman"/>
          <w:b/>
        </w:rPr>
      </w:pPr>
      <w:r w:rsidRPr="0007425C">
        <w:rPr>
          <w:rFonts w:eastAsia="Times New Roman"/>
          <w:b/>
        </w:rPr>
        <w:t>Committee Minutes</w:t>
      </w:r>
    </w:p>
    <w:p w:rsidR="0007425C" w:rsidRPr="0007425C" w:rsidRDefault="00CF5D33" w:rsidP="000742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  <w:r w:rsidRPr="0007425C">
        <w:rPr>
          <w:rFonts w:eastAsia="Times New Roman" w:cs="Arial"/>
          <w:b/>
          <w:bCs/>
          <w:sz w:val="24"/>
          <w:szCs w:val="24"/>
        </w:rPr>
        <w:t xml:space="preserve">Wednesday, </w:t>
      </w:r>
      <w:r w:rsidR="006542EC">
        <w:rPr>
          <w:rFonts w:eastAsia="Times New Roman" w:cs="Arial"/>
          <w:b/>
          <w:bCs/>
          <w:sz w:val="24"/>
          <w:szCs w:val="24"/>
        </w:rPr>
        <w:t>August 21</w:t>
      </w:r>
      <w:r w:rsidR="0007425C" w:rsidRPr="0007425C">
        <w:rPr>
          <w:rFonts w:eastAsia="Times New Roman" w:cs="Arial"/>
          <w:b/>
          <w:bCs/>
          <w:sz w:val="24"/>
          <w:szCs w:val="24"/>
        </w:rPr>
        <w:t xml:space="preserve">, 2019 </w:t>
      </w:r>
    </w:p>
    <w:p w:rsidR="0007425C" w:rsidRPr="00183F30" w:rsidRDefault="0007425C" w:rsidP="000742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</w:p>
    <w:p w:rsidR="00F96A48" w:rsidRPr="001C6F80" w:rsidRDefault="00F96A48" w:rsidP="000742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1C6F80">
        <w:rPr>
          <w:rFonts w:eastAsia="Times New Roman" w:cs="Arial"/>
          <w:bCs/>
          <w:i/>
          <w:color w:val="000000"/>
          <w:sz w:val="24"/>
          <w:szCs w:val="24"/>
        </w:rPr>
        <w:t>Members Present</w:t>
      </w:r>
      <w:r w:rsidRPr="004138DA">
        <w:rPr>
          <w:rFonts w:eastAsia="Times New Roman" w:cs="Arial"/>
          <w:bCs/>
          <w:color w:val="000000"/>
          <w:sz w:val="24"/>
          <w:szCs w:val="24"/>
        </w:rPr>
        <w:t xml:space="preserve">: </w:t>
      </w:r>
      <w:r w:rsidR="0007425C" w:rsidRPr="004138DA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4A1683" w:rsidRPr="004138DA">
        <w:rPr>
          <w:rFonts w:eastAsia="Times New Roman" w:cs="Arial"/>
          <w:bCs/>
          <w:color w:val="000000"/>
          <w:sz w:val="24"/>
          <w:szCs w:val="24"/>
        </w:rPr>
        <w:t xml:space="preserve">C. Altamirano, </w:t>
      </w:r>
      <w:r w:rsidR="003648CC" w:rsidRPr="004138DA">
        <w:rPr>
          <w:rFonts w:eastAsia="Times New Roman" w:cs="Arial"/>
          <w:bCs/>
          <w:color w:val="000000"/>
          <w:sz w:val="24"/>
          <w:szCs w:val="24"/>
        </w:rPr>
        <w:t xml:space="preserve">M. Alvarez, A. Chavez, </w:t>
      </w:r>
      <w:r w:rsidR="00CA7C15" w:rsidRPr="004138DA">
        <w:rPr>
          <w:rFonts w:eastAsia="Times New Roman" w:cs="Arial"/>
          <w:bCs/>
          <w:color w:val="000000"/>
          <w:sz w:val="24"/>
          <w:szCs w:val="24"/>
        </w:rPr>
        <w:t xml:space="preserve">E. </w:t>
      </w:r>
      <w:r w:rsidR="004A1683" w:rsidRPr="004138DA">
        <w:rPr>
          <w:rFonts w:eastAsia="Times New Roman" w:cs="Arial"/>
          <w:bCs/>
          <w:color w:val="000000"/>
          <w:sz w:val="24"/>
          <w:szCs w:val="24"/>
        </w:rPr>
        <w:t>Endrijonas,</w:t>
      </w:r>
      <w:r w:rsidR="003648CC" w:rsidRPr="004138DA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4138DA" w:rsidRPr="004138DA">
        <w:rPr>
          <w:rFonts w:eastAsia="Times New Roman" w:cs="Arial"/>
          <w:bCs/>
          <w:color w:val="000000"/>
          <w:sz w:val="24"/>
          <w:szCs w:val="24"/>
        </w:rPr>
        <w:t xml:space="preserve">M. Estrada, </w:t>
      </w:r>
      <w:r w:rsidR="003648CC" w:rsidRPr="004138DA">
        <w:rPr>
          <w:rFonts w:eastAsia="Times New Roman" w:cs="Arial"/>
          <w:bCs/>
          <w:color w:val="000000"/>
          <w:sz w:val="24"/>
          <w:szCs w:val="24"/>
        </w:rPr>
        <w:t>H. Hilsman, D. Leyba,</w:t>
      </w:r>
      <w:r w:rsidR="000B1415" w:rsidRPr="004138DA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CA7C15" w:rsidRPr="004138DA">
        <w:rPr>
          <w:rFonts w:eastAsia="Times New Roman" w:cs="Arial"/>
          <w:bCs/>
          <w:color w:val="000000"/>
          <w:sz w:val="24"/>
          <w:szCs w:val="24"/>
        </w:rPr>
        <w:t>I. Ocegueda</w:t>
      </w:r>
      <w:r w:rsidR="004138DA" w:rsidRPr="004138DA">
        <w:rPr>
          <w:rFonts w:eastAsia="Times New Roman" w:cs="Arial"/>
          <w:bCs/>
          <w:color w:val="000000"/>
          <w:sz w:val="24"/>
          <w:szCs w:val="24"/>
        </w:rPr>
        <w:t>, C. Olivo,</w:t>
      </w:r>
      <w:r w:rsidR="00CA7C15" w:rsidRPr="004138DA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3648CC" w:rsidRPr="004138DA">
        <w:rPr>
          <w:rFonts w:eastAsia="Times New Roman" w:cs="Arial"/>
          <w:bCs/>
          <w:color w:val="000000"/>
          <w:sz w:val="24"/>
          <w:szCs w:val="24"/>
        </w:rPr>
        <w:t>I. Ramirez</w:t>
      </w:r>
      <w:r w:rsidR="004138DA">
        <w:rPr>
          <w:rFonts w:eastAsia="Times New Roman" w:cs="Arial"/>
          <w:bCs/>
          <w:color w:val="000000"/>
          <w:sz w:val="24"/>
          <w:szCs w:val="24"/>
        </w:rPr>
        <w:t>, H. Rodriguez</w:t>
      </w:r>
    </w:p>
    <w:p w:rsidR="00CF5D33" w:rsidRPr="00493DB0" w:rsidRDefault="00CF5D33" w:rsidP="00CF5D33">
      <w:pPr>
        <w:overflowPunct w:val="0"/>
        <w:autoSpaceDE w:val="0"/>
        <w:autoSpaceDN w:val="0"/>
        <w:adjustRightInd w:val="0"/>
        <w:spacing w:after="0" w:line="240" w:lineRule="auto"/>
        <w:ind w:left="-990"/>
        <w:textAlignment w:val="baseline"/>
        <w:rPr>
          <w:rFonts w:eastAsia="Times New Roman" w:cs="Arial"/>
          <w:bCs/>
          <w:color w:val="000000"/>
        </w:rPr>
      </w:pPr>
    </w:p>
    <w:p w:rsidR="00250AD2" w:rsidRPr="00A8408A" w:rsidRDefault="00A54295" w:rsidP="00250A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A8408A">
        <w:rPr>
          <w:rFonts w:cs="Calibri"/>
          <w:b/>
          <w:bCs/>
        </w:rPr>
        <w:t>Welcome and Introductions</w:t>
      </w:r>
    </w:p>
    <w:p w:rsidR="00250AD2" w:rsidRPr="00A8408A" w:rsidRDefault="0084194E" w:rsidP="00250AD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="Calibri"/>
          <w:bCs/>
          <w:sz w:val="24"/>
          <w:szCs w:val="24"/>
        </w:rPr>
      </w:pPr>
      <w:r w:rsidRPr="00A8408A">
        <w:rPr>
          <w:rFonts w:cs="Calibri"/>
          <w:bCs/>
          <w:sz w:val="24"/>
          <w:szCs w:val="24"/>
        </w:rPr>
        <w:t>Meeting called to order at 10:0</w:t>
      </w:r>
      <w:r w:rsidR="00EC5EAE">
        <w:rPr>
          <w:rFonts w:cs="Calibri"/>
          <w:bCs/>
          <w:sz w:val="24"/>
          <w:szCs w:val="24"/>
        </w:rPr>
        <w:t>6</w:t>
      </w:r>
      <w:r w:rsidR="00250AD2" w:rsidRPr="00A8408A">
        <w:rPr>
          <w:rFonts w:cs="Calibri"/>
          <w:bCs/>
          <w:sz w:val="24"/>
          <w:szCs w:val="24"/>
        </w:rPr>
        <w:t xml:space="preserve">AM. </w:t>
      </w:r>
    </w:p>
    <w:p w:rsidR="00250AD2" w:rsidRPr="00A8408A" w:rsidRDefault="00CF5D33" w:rsidP="00250A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A8408A">
        <w:rPr>
          <w:rFonts w:cs="Calibri"/>
          <w:b/>
          <w:bCs/>
        </w:rPr>
        <w:t xml:space="preserve">Approval of Minutes: </w:t>
      </w:r>
      <w:r w:rsidR="00A813C9">
        <w:rPr>
          <w:rFonts w:cs="Calibri"/>
          <w:b/>
          <w:bCs/>
        </w:rPr>
        <w:t>July</w:t>
      </w:r>
      <w:r w:rsidR="0084194E" w:rsidRPr="00A8408A">
        <w:rPr>
          <w:rFonts w:cs="Calibri"/>
          <w:b/>
          <w:bCs/>
        </w:rPr>
        <w:t xml:space="preserve"> 1</w:t>
      </w:r>
      <w:r w:rsidR="00A813C9">
        <w:rPr>
          <w:rFonts w:cs="Calibri"/>
          <w:b/>
          <w:bCs/>
        </w:rPr>
        <w:t>7</w:t>
      </w:r>
      <w:r w:rsidR="0084194E" w:rsidRPr="00A8408A">
        <w:rPr>
          <w:rFonts w:cs="Calibri"/>
          <w:b/>
          <w:bCs/>
          <w:vertAlign w:val="superscript"/>
        </w:rPr>
        <w:t>th</w:t>
      </w:r>
      <w:r w:rsidR="0084194E" w:rsidRPr="00A8408A">
        <w:rPr>
          <w:rFonts w:cs="Calibri"/>
          <w:b/>
          <w:bCs/>
        </w:rPr>
        <w:t xml:space="preserve">, </w:t>
      </w:r>
      <w:r w:rsidRPr="00A8408A">
        <w:rPr>
          <w:rFonts w:cs="Calibri"/>
          <w:b/>
          <w:bCs/>
        </w:rPr>
        <w:t>2019</w:t>
      </w:r>
      <w:r w:rsidR="0015080D" w:rsidRPr="00A8408A">
        <w:rPr>
          <w:rFonts w:cs="Calibri"/>
          <w:b/>
          <w:bCs/>
        </w:rPr>
        <w:t xml:space="preserve"> (Approved)</w:t>
      </w:r>
    </w:p>
    <w:p w:rsidR="001A0B98" w:rsidRDefault="00CF5D33" w:rsidP="001A0B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A8408A">
        <w:rPr>
          <w:rFonts w:cs="Calibri"/>
          <w:b/>
          <w:bCs/>
        </w:rPr>
        <w:t>President’s Report (Erika Endrijonas)</w:t>
      </w:r>
    </w:p>
    <w:p w:rsidR="001A0B98" w:rsidRPr="001A0B98" w:rsidRDefault="001A0B98" w:rsidP="001A0B9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b/>
          <w:bCs/>
        </w:rPr>
      </w:pPr>
      <w:r>
        <w:t xml:space="preserve">KPCC will be presenting at the </w:t>
      </w:r>
      <w:r w:rsidR="008A59F2">
        <w:t xml:space="preserve">Board of Trustees meeting that </w:t>
      </w:r>
      <w:r>
        <w:t>evening. They’</w:t>
      </w:r>
      <w:r w:rsidR="00A813C9">
        <w:t xml:space="preserve">re trying to expand their audience and do more with local stories. </w:t>
      </w:r>
    </w:p>
    <w:p w:rsidR="008A59F2" w:rsidRDefault="001A0B98" w:rsidP="006272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 xml:space="preserve">Fall enrollment numbers are steady. </w:t>
      </w:r>
      <w:r w:rsidR="00A813C9">
        <w:t>Cynthia</w:t>
      </w:r>
      <w:r>
        <w:t xml:space="preserve"> Olivo reported that </w:t>
      </w:r>
      <w:r w:rsidR="00A813C9">
        <w:t xml:space="preserve">head count is </w:t>
      </w:r>
      <w:r>
        <w:t xml:space="preserve">a </w:t>
      </w:r>
      <w:r w:rsidR="00A813C9">
        <w:t>little lower</w:t>
      </w:r>
      <w:r>
        <w:t xml:space="preserve"> compared to last year, however, </w:t>
      </w:r>
      <w:r w:rsidR="008A59F2">
        <w:t>the units per student ha</w:t>
      </w:r>
      <w:r w:rsidR="00197CE6">
        <w:t>ve</w:t>
      </w:r>
      <w:r w:rsidR="008A59F2">
        <w:t xml:space="preserve"> increased.</w:t>
      </w:r>
    </w:p>
    <w:p w:rsidR="0088071F" w:rsidRDefault="0088071F" w:rsidP="006272B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 xml:space="preserve">The first week of the fall semester </w:t>
      </w:r>
      <w:r w:rsidR="00197CE6">
        <w:t>starts</w:t>
      </w:r>
      <w:r>
        <w:t xml:space="preserve"> on </w:t>
      </w:r>
      <w:r w:rsidR="008A59F2">
        <w:t xml:space="preserve">Monday, </w:t>
      </w:r>
      <w:r>
        <w:t>August 26</w:t>
      </w:r>
      <w:r w:rsidRPr="008A59F2">
        <w:rPr>
          <w:vertAlign w:val="superscript"/>
        </w:rPr>
        <w:t>th</w:t>
      </w:r>
      <w:r>
        <w:t xml:space="preserve"> and there will be multiple “What Huts” located across campus to answer questions and assist students. Dr. Endrijonas, executive staff members, counselors, coaches and volunteers will be staffing the huts. </w:t>
      </w:r>
    </w:p>
    <w:p w:rsidR="003E443D" w:rsidRDefault="0088071F" w:rsidP="003E443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 xml:space="preserve">Professional Development Day will kick off at the </w:t>
      </w:r>
      <w:proofErr w:type="spellStart"/>
      <w:r>
        <w:t>Sexson</w:t>
      </w:r>
      <w:proofErr w:type="spellEnd"/>
      <w:r>
        <w:t xml:space="preserve"> Auditorium on Friday, August 23</w:t>
      </w:r>
      <w:r w:rsidRPr="0088071F">
        <w:rPr>
          <w:vertAlign w:val="superscript"/>
        </w:rPr>
        <w:t>rd</w:t>
      </w:r>
      <w:r>
        <w:t xml:space="preserve"> at 8:00AM. The keynote speaker for the event is Dr. </w:t>
      </w:r>
      <w:proofErr w:type="spellStart"/>
      <w:r>
        <w:t>Sumun</w:t>
      </w:r>
      <w:proofErr w:type="spellEnd"/>
      <w:r>
        <w:t xml:space="preserve"> L. </w:t>
      </w:r>
      <w:proofErr w:type="spellStart"/>
      <w:r>
        <w:t>Pendakur</w:t>
      </w:r>
      <w:proofErr w:type="spellEnd"/>
      <w:r>
        <w:t xml:space="preserve">, who serves as the Chief Learning Officer and Director of the USC Equity Institutes at the USC Race and Equity Center. </w:t>
      </w:r>
    </w:p>
    <w:p w:rsidR="003E443D" w:rsidRDefault="0088071F" w:rsidP="003E443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 xml:space="preserve">The final </w:t>
      </w:r>
      <w:r w:rsidR="003E443D">
        <w:t xml:space="preserve">2019-2020 </w:t>
      </w:r>
      <w:r>
        <w:t xml:space="preserve">budget will be adopted at the </w:t>
      </w:r>
      <w:r w:rsidR="00A813C9">
        <w:t>September 11</w:t>
      </w:r>
      <w:r w:rsidR="00A813C9" w:rsidRPr="003E443D">
        <w:rPr>
          <w:vertAlign w:val="superscript"/>
        </w:rPr>
        <w:t>th</w:t>
      </w:r>
      <w:r>
        <w:t xml:space="preserve"> Board of Trustees meeting.  </w:t>
      </w:r>
    </w:p>
    <w:p w:rsidR="00A813C9" w:rsidRDefault="008A59F2" w:rsidP="008A59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 xml:space="preserve">AB302 Parking </w:t>
      </w:r>
      <w:r w:rsidR="00BC5A54">
        <w:t>Bill</w:t>
      </w:r>
      <w:r>
        <w:t>- The basic idea behind this bill is to open up college parking l</w:t>
      </w:r>
      <w:r w:rsidR="009366FC">
        <w:t xml:space="preserve">ots to homeless students with </w:t>
      </w:r>
      <w:r>
        <w:t>vehicle</w:t>
      </w:r>
      <w:r w:rsidR="00BC5A54">
        <w:t>s only</w:t>
      </w:r>
      <w:r>
        <w:t xml:space="preserve">, but there is zero funding attached to </w:t>
      </w:r>
      <w:r w:rsidR="00197CE6">
        <w:t>the bill</w:t>
      </w:r>
      <w:r>
        <w:t>. After some</w:t>
      </w:r>
      <w:r w:rsidR="00197CE6">
        <w:t xml:space="preserve"> statewide</w:t>
      </w:r>
      <w:r>
        <w:t xml:space="preserve"> pushback</w:t>
      </w:r>
      <w:r w:rsidR="00A813C9">
        <w:t>, there have been a few amendments</w:t>
      </w:r>
      <w:r w:rsidR="00BC5A54">
        <w:t xml:space="preserve"> </w:t>
      </w:r>
      <w:r w:rsidR="00177009">
        <w:t xml:space="preserve">with another update expected in the near future. </w:t>
      </w:r>
    </w:p>
    <w:p w:rsidR="00843F29" w:rsidRPr="00177009" w:rsidRDefault="00BC5A54" w:rsidP="005A00E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177009">
        <w:t xml:space="preserve">Food for Thought Bill- Dr. Endrijonas will be joining Congressman Adam Schiff at </w:t>
      </w:r>
      <w:r w:rsidR="00177009" w:rsidRPr="00177009">
        <w:t xml:space="preserve">a </w:t>
      </w:r>
      <w:r w:rsidRPr="00177009">
        <w:t>roundtable discussion on September 5</w:t>
      </w:r>
      <w:r w:rsidRPr="00177009">
        <w:rPr>
          <w:vertAlign w:val="superscript"/>
        </w:rPr>
        <w:t>th</w:t>
      </w:r>
      <w:r w:rsidRPr="00177009">
        <w:t xml:space="preserve"> at Los Angeles City College. </w:t>
      </w:r>
      <w:r w:rsidRPr="00177009">
        <w:rPr>
          <w:rFonts w:eastAsiaTheme="minorHAnsi"/>
        </w:rPr>
        <w:t>The goal is to f</w:t>
      </w:r>
      <w:r w:rsidR="00A813C9" w:rsidRPr="00177009">
        <w:t xml:space="preserve">igure out how to extend free and reduced cost of food for community college students. </w:t>
      </w:r>
      <w:r w:rsidR="00843F29">
        <w:br w:type="page"/>
      </w:r>
    </w:p>
    <w:p w:rsidR="00CF5D33" w:rsidRPr="00A8408A" w:rsidRDefault="00CF5D33" w:rsidP="00250A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A8408A">
        <w:rPr>
          <w:rFonts w:cs="Calibri"/>
          <w:b/>
          <w:bCs/>
        </w:rPr>
        <w:lastRenderedPageBreak/>
        <w:t>Reports</w:t>
      </w:r>
      <w:r w:rsidR="00FD72B1">
        <w:rPr>
          <w:rFonts w:cs="Calibri"/>
          <w:b/>
          <w:bCs/>
        </w:rPr>
        <w:t xml:space="preserve"> </w:t>
      </w:r>
      <w:r w:rsidR="00FD72B1">
        <w:rPr>
          <w:rFonts w:cs="Calibri"/>
          <w:bCs/>
        </w:rPr>
        <w:t>(Altamirano)</w:t>
      </w:r>
    </w:p>
    <w:p w:rsidR="00FD72B1" w:rsidRPr="00843F29" w:rsidRDefault="00FD72B1" w:rsidP="00FD72B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</w:pPr>
      <w:proofErr w:type="spellStart"/>
      <w:r w:rsidRPr="00FD72B1">
        <w:rPr>
          <w:b/>
        </w:rPr>
        <w:t>Bienvenido</w:t>
      </w:r>
      <w:proofErr w:type="spellEnd"/>
      <w:r w:rsidRPr="00FD72B1">
        <w:rPr>
          <w:b/>
        </w:rPr>
        <w:t xml:space="preserve"> Day</w:t>
      </w:r>
      <w:r w:rsidR="00312F73" w:rsidRPr="00A8408A">
        <w:t xml:space="preserve"> </w:t>
      </w:r>
      <w:r>
        <w:t xml:space="preserve">- </w:t>
      </w:r>
      <w:r w:rsidR="00C9742C">
        <w:t xml:space="preserve">ALE </w:t>
      </w:r>
      <w:r w:rsidR="00083125">
        <w:t>will hold its annual Bienvenido</w:t>
      </w:r>
      <w:r w:rsidR="00C9742C">
        <w:t xml:space="preserve"> Day on August 26</w:t>
      </w:r>
      <w:r w:rsidR="00C9742C" w:rsidRPr="00FD72B1">
        <w:rPr>
          <w:vertAlign w:val="superscript"/>
        </w:rPr>
        <w:t>th</w:t>
      </w:r>
      <w:r w:rsidR="000678DE">
        <w:t xml:space="preserve"> to welcome </w:t>
      </w:r>
      <w:r w:rsidR="005561D5">
        <w:t xml:space="preserve">students back to campus </w:t>
      </w:r>
      <w:r w:rsidR="00A813C9">
        <w:t>with snacks and beverages in the morning and afternoon.</w:t>
      </w:r>
    </w:p>
    <w:p w:rsidR="00843F29" w:rsidRPr="00FD72B1" w:rsidRDefault="00843F29" w:rsidP="00843F29">
      <w:pPr>
        <w:pStyle w:val="ListParagraph"/>
        <w:widowControl w:val="0"/>
        <w:autoSpaceDE w:val="0"/>
        <w:autoSpaceDN w:val="0"/>
        <w:adjustRightInd w:val="0"/>
        <w:ind w:left="1440"/>
      </w:pPr>
      <w:r>
        <w:object w:dxaOrig="1537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Link" ProgID="Acrobat.Document.DC" ShapeID="_x0000_i1025" DrawAspect="Icon" r:id="rId11" UpdateMode="Always">
            <o:LinkType>EnhancedMetaFile</o:LinkType>
            <o:LockedField>false</o:LockedField>
            <o:FieldCodes>\f 0</o:FieldCodes>
          </o:OLEObject>
        </w:object>
      </w:r>
    </w:p>
    <w:p w:rsidR="00993A33" w:rsidRPr="00FD72B1" w:rsidRDefault="002E2567" w:rsidP="00FD72B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FD72B1">
        <w:rPr>
          <w:b/>
        </w:rPr>
        <w:t xml:space="preserve">LatinX </w:t>
      </w:r>
      <w:r w:rsidR="00993A33" w:rsidRPr="00FD72B1">
        <w:rPr>
          <w:b/>
        </w:rPr>
        <w:t xml:space="preserve">(Hispanic) </w:t>
      </w:r>
      <w:r w:rsidRPr="00FD72B1">
        <w:rPr>
          <w:b/>
        </w:rPr>
        <w:t>Heritage Celebration</w:t>
      </w:r>
      <w:r w:rsidR="00993A33" w:rsidRPr="00FD72B1">
        <w:rPr>
          <w:b/>
        </w:rPr>
        <w:t xml:space="preserve"> </w:t>
      </w:r>
      <w:r w:rsidR="00993A33" w:rsidRPr="00993A33">
        <w:t>(Altamirano)</w:t>
      </w:r>
    </w:p>
    <w:p w:rsidR="00993A33" w:rsidRDefault="00993A33" w:rsidP="00993A33">
      <w:pPr>
        <w:pStyle w:val="ListParagraph"/>
        <w:widowControl w:val="0"/>
        <w:autoSpaceDE w:val="0"/>
        <w:autoSpaceDN w:val="0"/>
        <w:adjustRightInd w:val="0"/>
        <w:ind w:left="1440"/>
        <w:rPr>
          <w:i/>
        </w:rPr>
      </w:pPr>
      <w:r w:rsidRPr="00993A33">
        <w:rPr>
          <w:i/>
        </w:rPr>
        <w:t>September 15</w:t>
      </w:r>
      <w:r w:rsidRPr="00993A33">
        <w:rPr>
          <w:i/>
          <w:vertAlign w:val="superscript"/>
        </w:rPr>
        <w:t>th</w:t>
      </w:r>
      <w:r w:rsidRPr="00993A33">
        <w:rPr>
          <w:i/>
        </w:rPr>
        <w:t xml:space="preserve"> to October 15</w:t>
      </w:r>
      <w:r w:rsidRPr="00993A33">
        <w:rPr>
          <w:i/>
          <w:vertAlign w:val="superscript"/>
        </w:rPr>
        <w:t>th</w:t>
      </w:r>
      <w:r w:rsidRPr="00993A33">
        <w:rPr>
          <w:i/>
        </w:rPr>
        <w:t xml:space="preserve"> </w:t>
      </w:r>
    </w:p>
    <w:p w:rsidR="00993A33" w:rsidRPr="00177009" w:rsidRDefault="00993A33" w:rsidP="00993A3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t xml:space="preserve">The staff and faculty mixer will be held on </w:t>
      </w:r>
      <w:r w:rsidR="006937E4">
        <w:t xml:space="preserve">Tuesday, </w:t>
      </w:r>
      <w:r>
        <w:t>September 17</w:t>
      </w:r>
      <w:r w:rsidRPr="00993A33">
        <w:rPr>
          <w:vertAlign w:val="superscript"/>
        </w:rPr>
        <w:t>th</w:t>
      </w:r>
      <w:r>
        <w:t xml:space="preserve"> from 12:00P</w:t>
      </w:r>
      <w:r w:rsidR="00E343CE">
        <w:t>M</w:t>
      </w:r>
      <w:r w:rsidR="00FD72B1">
        <w:t xml:space="preserve"> to 1:00PM </w:t>
      </w:r>
      <w:r w:rsidR="00177009">
        <w:t>at the CA North Patio</w:t>
      </w:r>
      <w:r w:rsidR="00FD72B1">
        <w:t xml:space="preserve">. </w:t>
      </w:r>
    </w:p>
    <w:p w:rsidR="00177009" w:rsidRPr="00993A33" w:rsidRDefault="00177009" w:rsidP="00177009">
      <w:pPr>
        <w:pStyle w:val="ListParagraph"/>
        <w:widowControl w:val="0"/>
        <w:autoSpaceDE w:val="0"/>
        <w:autoSpaceDN w:val="0"/>
        <w:adjustRightInd w:val="0"/>
        <w:ind w:left="2160"/>
        <w:rPr>
          <w:b/>
        </w:rPr>
      </w:pPr>
      <w:r>
        <w:rPr>
          <w:b/>
        </w:rPr>
        <w:object w:dxaOrig="1537" w:dyaOrig="997">
          <v:shape id="_x0000_i1026" type="#_x0000_t75" style="width:76.5pt;height:49.5pt" o:ole="">
            <v:imagedata r:id="rId12" o:title=""/>
          </v:shape>
          <o:OLEObject Type="Embed" ProgID="Package" ShapeID="_x0000_i1026" DrawAspect="Icon" ObjectID="_1633173916" r:id="rId13"/>
        </w:object>
      </w:r>
    </w:p>
    <w:p w:rsidR="00FD72B1" w:rsidRPr="00843F29" w:rsidRDefault="00993A33" w:rsidP="0051531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t xml:space="preserve">The annual PCC </w:t>
      </w:r>
      <w:r w:rsidR="002E2567">
        <w:t>Dodgers</w:t>
      </w:r>
      <w:r>
        <w:t xml:space="preserve"> Night</w:t>
      </w:r>
      <w:r w:rsidR="002E2567">
        <w:t xml:space="preserve"> </w:t>
      </w:r>
      <w:r>
        <w:t>will take place on</w:t>
      </w:r>
      <w:r w:rsidR="002E2567">
        <w:t xml:space="preserve"> </w:t>
      </w:r>
      <w:r>
        <w:t xml:space="preserve">Friday, </w:t>
      </w:r>
      <w:r w:rsidR="002E2567">
        <w:t>September 20</w:t>
      </w:r>
      <w:r w:rsidR="002E2567" w:rsidRPr="00FD72B1">
        <w:rPr>
          <w:vertAlign w:val="superscript"/>
        </w:rPr>
        <w:t>th</w:t>
      </w:r>
      <w:r>
        <w:t xml:space="preserve"> at 7:10PM. </w:t>
      </w:r>
      <w:r w:rsidR="00E343CE">
        <w:t>The cost to attend this</w:t>
      </w:r>
      <w:r>
        <w:t xml:space="preserve"> s</w:t>
      </w:r>
      <w:r w:rsidR="002E2567">
        <w:t xml:space="preserve">ocial </w:t>
      </w:r>
      <w:r>
        <w:t xml:space="preserve">fundraising </w:t>
      </w:r>
      <w:r w:rsidR="002E2567">
        <w:t xml:space="preserve">event </w:t>
      </w:r>
      <w:r w:rsidR="00E343CE">
        <w:t>is</w:t>
      </w:r>
      <w:r w:rsidR="002E2567">
        <w:t xml:space="preserve"> $70 </w:t>
      </w:r>
      <w:r w:rsidR="00E343CE">
        <w:t>per person</w:t>
      </w:r>
      <w:r w:rsidR="002E2567">
        <w:t xml:space="preserve">. </w:t>
      </w:r>
    </w:p>
    <w:p w:rsidR="00843F29" w:rsidRPr="00843F29" w:rsidRDefault="00843F29" w:rsidP="00843F29">
      <w:pPr>
        <w:pStyle w:val="ListParagraph"/>
        <w:widowControl w:val="0"/>
        <w:autoSpaceDE w:val="0"/>
        <w:autoSpaceDN w:val="0"/>
        <w:adjustRightInd w:val="0"/>
        <w:ind w:left="2160"/>
      </w:pPr>
      <w:r>
        <w:object w:dxaOrig="1537" w:dyaOrig="997">
          <v:shape id="_x0000_i1027" type="#_x0000_t75" style="width:76.5pt;height:49.5pt" o:ole="">
            <v:imagedata r:id="rId14" o:title=""/>
          </v:shape>
          <o:OLEObject Type="Link" ProgID="Acrobat.Document.DC" ShapeID="_x0000_i1027" DrawAspect="Icon" r:id="rId15" UpdateMode="Always">
            <o:LinkType>EnhancedMetaFile</o:LinkType>
            <o:LockedField>false</o:LockedField>
            <o:FieldCodes>\f 0</o:FieldCodes>
          </o:OLEObject>
        </w:object>
      </w:r>
    </w:p>
    <w:p w:rsidR="00FD72B1" w:rsidRPr="00FD72B1" w:rsidRDefault="00FD72B1" w:rsidP="00BD2BC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 w:rsidRPr="00FD72B1">
        <w:t>Th</w:t>
      </w:r>
      <w:r>
        <w:t>e</w:t>
      </w:r>
      <w:r w:rsidRPr="00FD72B1">
        <w:t xml:space="preserve"> goal is to high</w:t>
      </w:r>
      <w:r>
        <w:t xml:space="preserve">light the successes of the culture. Staff members will be highlighting their research in a series of workshops throughout the month. </w:t>
      </w:r>
    </w:p>
    <w:p w:rsidR="00FD72B1" w:rsidRPr="00FD72B1" w:rsidRDefault="00843F29" w:rsidP="00BD2BC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t>October 15</w:t>
      </w:r>
      <w:r w:rsidRPr="00843F29">
        <w:rPr>
          <w:vertAlign w:val="superscript"/>
        </w:rPr>
        <w:t>th</w:t>
      </w:r>
      <w:r>
        <w:t xml:space="preserve"> is the last day of the celebration; ALE would like to </w:t>
      </w:r>
      <w:r w:rsidR="00177009">
        <w:t>have an official agenda item posted for that evening’s</w:t>
      </w:r>
      <w:r>
        <w:t xml:space="preserve"> Board of Trustees </w:t>
      </w:r>
      <w:r w:rsidR="00177009">
        <w:t xml:space="preserve">meeting </w:t>
      </w:r>
      <w:r>
        <w:t xml:space="preserve">to report out on the many celebrations. </w:t>
      </w:r>
    </w:p>
    <w:p w:rsidR="00FA2A77" w:rsidRPr="00FA2A77" w:rsidRDefault="00FD72B1" w:rsidP="00FA2A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r w:rsidRPr="00FD72B1">
        <w:rPr>
          <w:b/>
        </w:rPr>
        <w:t>Latino Heritage Parade</w:t>
      </w:r>
      <w:r>
        <w:t xml:space="preserve">- </w:t>
      </w:r>
      <w:r w:rsidR="00120985">
        <w:t xml:space="preserve">The </w:t>
      </w:r>
      <w:hyperlink r:id="rId16" w:history="1">
        <w:r w:rsidR="00120985" w:rsidRPr="00120985">
          <w:rPr>
            <w:rStyle w:val="Hyperlink"/>
          </w:rPr>
          <w:t>Latino Heritage Parade and Festival</w:t>
        </w:r>
      </w:hyperlink>
      <w:r w:rsidR="00120985">
        <w:t xml:space="preserve"> will be held on </w:t>
      </w:r>
      <w:r w:rsidR="006937E4">
        <w:t xml:space="preserve">Saturday, </w:t>
      </w:r>
      <w:r w:rsidR="002E2567">
        <w:t>October 19</w:t>
      </w:r>
      <w:r w:rsidR="002E2567" w:rsidRPr="00FD72B1">
        <w:rPr>
          <w:vertAlign w:val="superscript"/>
        </w:rPr>
        <w:t>th</w:t>
      </w:r>
      <w:r w:rsidR="00120985">
        <w:t xml:space="preserve"> from 11:00AM to 4:00PM at the Villa Parke Community Center. </w:t>
      </w:r>
      <w:r w:rsidR="002E5DE4">
        <w:t>Dr. Cynthia Olivo will be the Grand Marshall of the parade.</w:t>
      </w:r>
      <w:r w:rsidR="00FA2A77">
        <w:t xml:space="preserve">  </w:t>
      </w:r>
      <w:r w:rsidR="00CD6DF0">
        <w:t xml:space="preserve">Dr. </w:t>
      </w:r>
      <w:r w:rsidR="006C0CF9">
        <w:t>Endrijonas</w:t>
      </w:r>
      <w:r w:rsidR="00FA2A77">
        <w:t xml:space="preserve"> will be partaking in the parade and PCC will have a table set up for recruitment. </w:t>
      </w:r>
    </w:p>
    <w:p w:rsidR="00A813C9" w:rsidRPr="006F6AEE" w:rsidRDefault="00FA2A77" w:rsidP="006F6AE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</w:rPr>
      </w:pPr>
      <w:proofErr w:type="spellStart"/>
      <w:r w:rsidRPr="006F6AEE">
        <w:rPr>
          <w:b/>
        </w:rPr>
        <w:t>Adelante</w:t>
      </w:r>
      <w:proofErr w:type="spellEnd"/>
      <w:r w:rsidRPr="006F6AEE">
        <w:rPr>
          <w:b/>
        </w:rPr>
        <w:t xml:space="preserve"> Young Men Conference- </w:t>
      </w:r>
      <w:r w:rsidR="006F6AEE">
        <w:t xml:space="preserve">The </w:t>
      </w:r>
      <w:hyperlink r:id="rId17" w:history="1">
        <w:r w:rsidR="006F6AEE" w:rsidRPr="006F6AEE">
          <w:rPr>
            <w:rStyle w:val="Hyperlink"/>
          </w:rPr>
          <w:t>conference</w:t>
        </w:r>
      </w:hyperlink>
      <w:r w:rsidR="006F6AEE">
        <w:t xml:space="preserve"> will take place on </w:t>
      </w:r>
      <w:r w:rsidR="006937E4">
        <w:t>Saturday, October 26</w:t>
      </w:r>
      <w:r w:rsidR="006937E4" w:rsidRPr="006937E4">
        <w:rPr>
          <w:vertAlign w:val="superscript"/>
        </w:rPr>
        <w:t>th</w:t>
      </w:r>
      <w:r w:rsidR="006937E4">
        <w:t xml:space="preserve"> </w:t>
      </w:r>
      <w:r w:rsidR="006F6AEE">
        <w:t xml:space="preserve">at Pasadena City College. There are about 70 workshop presentations and nearly </w:t>
      </w:r>
      <w:r w:rsidR="00A813C9">
        <w:t>1200 students</w:t>
      </w:r>
      <w:r w:rsidR="006F6AEE">
        <w:t xml:space="preserve"> attending. </w:t>
      </w:r>
    </w:p>
    <w:p w:rsidR="002E2567" w:rsidRPr="00FA2A77" w:rsidRDefault="002E2567" w:rsidP="00FA2A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FA2A77">
        <w:rPr>
          <w:rFonts w:cs="Calibri"/>
          <w:b/>
          <w:bCs/>
        </w:rPr>
        <w:t>New Business</w:t>
      </w:r>
    </w:p>
    <w:p w:rsidR="00FA2A77" w:rsidRDefault="00D56859" w:rsidP="00FA2A77">
      <w:pPr>
        <w:pStyle w:val="ListParagraph"/>
        <w:numPr>
          <w:ilvl w:val="1"/>
          <w:numId w:val="1"/>
        </w:numPr>
      </w:pPr>
      <w:r>
        <w:t>Dr.</w:t>
      </w:r>
      <w:r w:rsidR="006F6AEE">
        <w:t xml:space="preserve"> Olivo announced that </w:t>
      </w:r>
      <w:r w:rsidR="009B460A">
        <w:t>PCC is exploring a Men of Color program. The</w:t>
      </w:r>
      <w:r w:rsidR="00FA2A77">
        <w:t xml:space="preserve"> first effort is to create a master calendar to share with f</w:t>
      </w:r>
      <w:r w:rsidR="009B460A">
        <w:t xml:space="preserve">aculty and everyone on campus. </w:t>
      </w:r>
    </w:p>
    <w:p w:rsidR="00FA2A77" w:rsidRDefault="006937E4" w:rsidP="00FA2A77">
      <w:pPr>
        <w:pStyle w:val="ListParagraph"/>
        <w:numPr>
          <w:ilvl w:val="1"/>
          <w:numId w:val="1"/>
        </w:numPr>
      </w:pPr>
      <w:r>
        <w:t xml:space="preserve">PCC provides free </w:t>
      </w:r>
      <w:hyperlink r:id="rId18" w:history="1">
        <w:r w:rsidRPr="006937E4">
          <w:rPr>
            <w:rStyle w:val="Hyperlink"/>
          </w:rPr>
          <w:t>Personal Counseling</w:t>
        </w:r>
      </w:hyperlink>
      <w:r>
        <w:t xml:space="preserve"> </w:t>
      </w:r>
      <w:r w:rsidR="00A04A47">
        <w:t xml:space="preserve">to about six thousand students a year; students can see a therapist up to six times. </w:t>
      </w:r>
    </w:p>
    <w:p w:rsidR="00FA2A77" w:rsidRDefault="00A22C38" w:rsidP="00FA2A77">
      <w:pPr>
        <w:pStyle w:val="ListParagraph"/>
        <w:numPr>
          <w:ilvl w:val="1"/>
          <w:numId w:val="1"/>
        </w:numPr>
      </w:pPr>
      <w:r>
        <w:t>Trustee</w:t>
      </w:r>
      <w:r w:rsidR="00A04A47">
        <w:t xml:space="preserve"> </w:t>
      </w:r>
      <w:r w:rsidR="00FA2A77">
        <w:t>Hoyt</w:t>
      </w:r>
      <w:r w:rsidR="00A04A47">
        <w:t xml:space="preserve"> Hilsman announced that the Associated Student Union coordinated voter registrations in the past and currently, there is some conversation about </w:t>
      </w:r>
      <w:r w:rsidR="00A04A47">
        <w:lastRenderedPageBreak/>
        <w:t xml:space="preserve">having a voting station on campus for four days, but the details have not been finalized yet. </w:t>
      </w:r>
      <w:r w:rsidR="00FA2A77">
        <w:t xml:space="preserve">It’s a huge deal because it makes it easier for </w:t>
      </w:r>
      <w:r w:rsidR="00A04A47">
        <w:t xml:space="preserve">Los Angeles County </w:t>
      </w:r>
      <w:r w:rsidR="00FA2A77">
        <w:t xml:space="preserve">students to vote. </w:t>
      </w:r>
    </w:p>
    <w:p w:rsidR="00CC084B" w:rsidRDefault="00CC084B" w:rsidP="00FA2A77">
      <w:pPr>
        <w:pStyle w:val="ListParagraph"/>
        <w:numPr>
          <w:ilvl w:val="1"/>
          <w:numId w:val="1"/>
        </w:numPr>
      </w:pPr>
      <w:r>
        <w:t>Melva Alvarez reported out on</w:t>
      </w:r>
      <w:r w:rsidR="00A04A47">
        <w:t xml:space="preserve"> events, programs and </w:t>
      </w:r>
      <w:r>
        <w:t xml:space="preserve">multiple </w:t>
      </w:r>
      <w:r w:rsidR="00A04A47">
        <w:t xml:space="preserve">outreach </w:t>
      </w:r>
      <w:r>
        <w:t xml:space="preserve">efforts. </w:t>
      </w:r>
    </w:p>
    <w:p w:rsidR="00FA2A77" w:rsidRDefault="00CC084B" w:rsidP="00CC084B">
      <w:pPr>
        <w:pStyle w:val="ListParagraph"/>
        <w:numPr>
          <w:ilvl w:val="2"/>
          <w:numId w:val="1"/>
        </w:numPr>
      </w:pPr>
      <w:r>
        <w:t xml:space="preserve">The Latino Civic Engagement has new leadership. They’re offering a variety of workshops including citizenship and naturalization workshops. </w:t>
      </w:r>
    </w:p>
    <w:p w:rsidR="00FA2A77" w:rsidRDefault="00CC084B" w:rsidP="00CC084B">
      <w:pPr>
        <w:pStyle w:val="ListParagraph"/>
        <w:numPr>
          <w:ilvl w:val="2"/>
          <w:numId w:val="1"/>
        </w:numPr>
      </w:pPr>
      <w:r>
        <w:t xml:space="preserve">Alvarez met with the regional and site director </w:t>
      </w:r>
      <w:r w:rsidR="00E22668">
        <w:t>of</w:t>
      </w:r>
      <w:r>
        <w:t xml:space="preserve"> the Pasadena Community Job Center</w:t>
      </w:r>
      <w:r w:rsidR="00E22668">
        <w:t xml:space="preserve"> and connected them with Assistant Superintendent / Senior Vice President, Dr. Robert Bell, to start discussions about an </w:t>
      </w:r>
      <w:r w:rsidR="00FA2A77">
        <w:t xml:space="preserve">internship </w:t>
      </w:r>
      <w:r w:rsidR="00E22668">
        <w:t>work-based</w:t>
      </w:r>
      <w:r w:rsidR="00FA2A77">
        <w:t xml:space="preserve"> readiness class. </w:t>
      </w:r>
    </w:p>
    <w:p w:rsidR="00FA2A77" w:rsidRDefault="00016BBD" w:rsidP="00016BBD">
      <w:pPr>
        <w:pStyle w:val="ListParagraph"/>
        <w:numPr>
          <w:ilvl w:val="2"/>
          <w:numId w:val="1"/>
        </w:numPr>
      </w:pPr>
      <w:r>
        <w:t xml:space="preserve">There are many STEM based workshops being offered such as </w:t>
      </w:r>
      <w:proofErr w:type="spellStart"/>
      <w:r>
        <w:t>Noche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(Night of Science) and Tech Savvy for students and community members. </w:t>
      </w:r>
    </w:p>
    <w:p w:rsidR="00D84749" w:rsidRPr="00D84749" w:rsidRDefault="00D84749" w:rsidP="00D84749">
      <w:pPr>
        <w:pStyle w:val="ListParagraph"/>
        <w:ind w:left="1440"/>
      </w:pPr>
    </w:p>
    <w:p w:rsidR="00254D85" w:rsidRPr="00D6569E" w:rsidRDefault="0084194E" w:rsidP="00FA2A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D6569E">
        <w:rPr>
          <w:rFonts w:cs="Calibri"/>
          <w:b/>
          <w:bCs/>
        </w:rPr>
        <w:t>Adjourn: 11:3</w:t>
      </w:r>
      <w:r w:rsidR="002E2567" w:rsidRPr="00D6569E">
        <w:rPr>
          <w:rFonts w:cs="Calibri"/>
          <w:b/>
          <w:bCs/>
        </w:rPr>
        <w:t>0AM</w:t>
      </w:r>
      <w:r w:rsidR="005E6D26" w:rsidRPr="00D6569E">
        <w:rPr>
          <w:rFonts w:cs="Calibri"/>
          <w:b/>
          <w:bCs/>
        </w:rPr>
        <w:t xml:space="preserve"> </w:t>
      </w:r>
      <w:r w:rsidR="00CF5D33" w:rsidRPr="00D6569E">
        <w:rPr>
          <w:rFonts w:cs="Calibri"/>
          <w:b/>
          <w:bCs/>
        </w:rPr>
        <w:tab/>
      </w:r>
    </w:p>
    <w:sectPr w:rsidR="00254D85" w:rsidRPr="00D6569E" w:rsidSect="00250A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D0" w:rsidRDefault="00640FD0" w:rsidP="00640FD0">
      <w:pPr>
        <w:spacing w:after="0" w:line="240" w:lineRule="auto"/>
      </w:pPr>
      <w:r>
        <w:separator/>
      </w:r>
    </w:p>
  </w:endnote>
  <w:endnote w:type="continuationSeparator" w:id="0">
    <w:p w:rsidR="00640FD0" w:rsidRDefault="00640FD0" w:rsidP="0064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D0" w:rsidRDefault="00640FD0" w:rsidP="00640FD0">
      <w:pPr>
        <w:spacing w:after="0" w:line="240" w:lineRule="auto"/>
      </w:pPr>
      <w:r>
        <w:separator/>
      </w:r>
    </w:p>
  </w:footnote>
  <w:footnote w:type="continuationSeparator" w:id="0">
    <w:p w:rsidR="00640FD0" w:rsidRDefault="00640FD0" w:rsidP="0064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031"/>
    <w:multiLevelType w:val="hybridMultilevel"/>
    <w:tmpl w:val="AE022B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DE27C8A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1697CA6"/>
    <w:multiLevelType w:val="hybridMultilevel"/>
    <w:tmpl w:val="6EDA274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85C1401"/>
    <w:multiLevelType w:val="hybridMultilevel"/>
    <w:tmpl w:val="362A5222"/>
    <w:lvl w:ilvl="0" w:tplc="7996EE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4982"/>
    <w:multiLevelType w:val="hybridMultilevel"/>
    <w:tmpl w:val="A254E6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244E70"/>
    <w:multiLevelType w:val="hybridMultilevel"/>
    <w:tmpl w:val="DEDE72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9DE27C8A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9F47F95"/>
    <w:multiLevelType w:val="hybridMultilevel"/>
    <w:tmpl w:val="9CFE4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11AED"/>
    <w:multiLevelType w:val="hybridMultilevel"/>
    <w:tmpl w:val="7338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D00FD0"/>
    <w:multiLevelType w:val="hybridMultilevel"/>
    <w:tmpl w:val="CF70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8892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EA382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4B5F"/>
    <w:multiLevelType w:val="hybridMultilevel"/>
    <w:tmpl w:val="D7A6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5AB2"/>
    <w:multiLevelType w:val="hybridMultilevel"/>
    <w:tmpl w:val="DBA61674"/>
    <w:lvl w:ilvl="0" w:tplc="E174B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477AE"/>
    <w:multiLevelType w:val="hybridMultilevel"/>
    <w:tmpl w:val="6122E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6013C"/>
    <w:multiLevelType w:val="hybridMultilevel"/>
    <w:tmpl w:val="31F04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66039"/>
    <w:multiLevelType w:val="hybridMultilevel"/>
    <w:tmpl w:val="BC56A0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B3FCD"/>
    <w:multiLevelType w:val="hybridMultilevel"/>
    <w:tmpl w:val="B140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D4A08"/>
    <w:multiLevelType w:val="hybridMultilevel"/>
    <w:tmpl w:val="D5D2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B2157"/>
    <w:multiLevelType w:val="hybridMultilevel"/>
    <w:tmpl w:val="1E04DE66"/>
    <w:lvl w:ilvl="0" w:tplc="AD4E19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3"/>
    <w:rsid w:val="00016BBD"/>
    <w:rsid w:val="00042C20"/>
    <w:rsid w:val="000678DE"/>
    <w:rsid w:val="0007425C"/>
    <w:rsid w:val="00083125"/>
    <w:rsid w:val="000B1415"/>
    <w:rsid w:val="000C2CDA"/>
    <w:rsid w:val="00120985"/>
    <w:rsid w:val="00121A36"/>
    <w:rsid w:val="00134004"/>
    <w:rsid w:val="0015080D"/>
    <w:rsid w:val="00151FD5"/>
    <w:rsid w:val="001575B6"/>
    <w:rsid w:val="00177009"/>
    <w:rsid w:val="00183F30"/>
    <w:rsid w:val="001932AA"/>
    <w:rsid w:val="001938BE"/>
    <w:rsid w:val="00197CE6"/>
    <w:rsid w:val="001A0B98"/>
    <w:rsid w:val="001B079D"/>
    <w:rsid w:val="001C5AF1"/>
    <w:rsid w:val="001C6F80"/>
    <w:rsid w:val="00216AC1"/>
    <w:rsid w:val="00240B2B"/>
    <w:rsid w:val="00242A5F"/>
    <w:rsid w:val="00250AD2"/>
    <w:rsid w:val="00254D85"/>
    <w:rsid w:val="002620A1"/>
    <w:rsid w:val="00287DED"/>
    <w:rsid w:val="00293A3D"/>
    <w:rsid w:val="002A59C6"/>
    <w:rsid w:val="002B4356"/>
    <w:rsid w:val="002C57E8"/>
    <w:rsid w:val="002D21B6"/>
    <w:rsid w:val="002E2567"/>
    <w:rsid w:val="002E5DE4"/>
    <w:rsid w:val="002F5A51"/>
    <w:rsid w:val="00312F73"/>
    <w:rsid w:val="00344584"/>
    <w:rsid w:val="003648CC"/>
    <w:rsid w:val="003720F0"/>
    <w:rsid w:val="003E443D"/>
    <w:rsid w:val="003E5C46"/>
    <w:rsid w:val="003F5433"/>
    <w:rsid w:val="00401BBD"/>
    <w:rsid w:val="004021A4"/>
    <w:rsid w:val="004138DA"/>
    <w:rsid w:val="004178DB"/>
    <w:rsid w:val="0043224B"/>
    <w:rsid w:val="004331B8"/>
    <w:rsid w:val="00450151"/>
    <w:rsid w:val="00476C7C"/>
    <w:rsid w:val="00487039"/>
    <w:rsid w:val="004A1683"/>
    <w:rsid w:val="004B5E94"/>
    <w:rsid w:val="004C5C16"/>
    <w:rsid w:val="005328FC"/>
    <w:rsid w:val="005361A3"/>
    <w:rsid w:val="0055194C"/>
    <w:rsid w:val="005561D5"/>
    <w:rsid w:val="005C0DDA"/>
    <w:rsid w:val="005D013E"/>
    <w:rsid w:val="005E6D26"/>
    <w:rsid w:val="00610FCB"/>
    <w:rsid w:val="00630EB8"/>
    <w:rsid w:val="00640FD0"/>
    <w:rsid w:val="00646AE9"/>
    <w:rsid w:val="006542EC"/>
    <w:rsid w:val="00657688"/>
    <w:rsid w:val="00660315"/>
    <w:rsid w:val="0067504E"/>
    <w:rsid w:val="006937E4"/>
    <w:rsid w:val="006A7356"/>
    <w:rsid w:val="006C0CF9"/>
    <w:rsid w:val="006C1F1C"/>
    <w:rsid w:val="006C4BA0"/>
    <w:rsid w:val="006F6AEE"/>
    <w:rsid w:val="0071056D"/>
    <w:rsid w:val="007A5081"/>
    <w:rsid w:val="007B372B"/>
    <w:rsid w:val="0084194E"/>
    <w:rsid w:val="00843F29"/>
    <w:rsid w:val="008512FF"/>
    <w:rsid w:val="0086077D"/>
    <w:rsid w:val="008718FC"/>
    <w:rsid w:val="00874466"/>
    <w:rsid w:val="0088071F"/>
    <w:rsid w:val="0088100C"/>
    <w:rsid w:val="008A59F2"/>
    <w:rsid w:val="008B580E"/>
    <w:rsid w:val="008C2482"/>
    <w:rsid w:val="009003D8"/>
    <w:rsid w:val="00906458"/>
    <w:rsid w:val="009366FC"/>
    <w:rsid w:val="009406CA"/>
    <w:rsid w:val="00993A33"/>
    <w:rsid w:val="00994CB2"/>
    <w:rsid w:val="009A70C6"/>
    <w:rsid w:val="009B460A"/>
    <w:rsid w:val="009C3895"/>
    <w:rsid w:val="009D1A07"/>
    <w:rsid w:val="009D2447"/>
    <w:rsid w:val="009F2480"/>
    <w:rsid w:val="009F56F3"/>
    <w:rsid w:val="00A039BB"/>
    <w:rsid w:val="00A04A47"/>
    <w:rsid w:val="00A20086"/>
    <w:rsid w:val="00A22C38"/>
    <w:rsid w:val="00A245BE"/>
    <w:rsid w:val="00A34574"/>
    <w:rsid w:val="00A45924"/>
    <w:rsid w:val="00A54295"/>
    <w:rsid w:val="00A813C9"/>
    <w:rsid w:val="00A8408A"/>
    <w:rsid w:val="00A847DE"/>
    <w:rsid w:val="00A931AB"/>
    <w:rsid w:val="00AB322F"/>
    <w:rsid w:val="00AF0ABA"/>
    <w:rsid w:val="00B82713"/>
    <w:rsid w:val="00B8282E"/>
    <w:rsid w:val="00BC5A54"/>
    <w:rsid w:val="00BC6414"/>
    <w:rsid w:val="00BD2BCA"/>
    <w:rsid w:val="00BD693B"/>
    <w:rsid w:val="00BE294B"/>
    <w:rsid w:val="00C2387C"/>
    <w:rsid w:val="00C24967"/>
    <w:rsid w:val="00C52093"/>
    <w:rsid w:val="00C81E32"/>
    <w:rsid w:val="00C82081"/>
    <w:rsid w:val="00C936BE"/>
    <w:rsid w:val="00C9742C"/>
    <w:rsid w:val="00CA7C15"/>
    <w:rsid w:val="00CA7E67"/>
    <w:rsid w:val="00CB3C47"/>
    <w:rsid w:val="00CC084B"/>
    <w:rsid w:val="00CD6DF0"/>
    <w:rsid w:val="00CF5D33"/>
    <w:rsid w:val="00D01D3B"/>
    <w:rsid w:val="00D1220A"/>
    <w:rsid w:val="00D124EC"/>
    <w:rsid w:val="00D232FE"/>
    <w:rsid w:val="00D56859"/>
    <w:rsid w:val="00D6569E"/>
    <w:rsid w:val="00D74F02"/>
    <w:rsid w:val="00D810CB"/>
    <w:rsid w:val="00D821F1"/>
    <w:rsid w:val="00D84749"/>
    <w:rsid w:val="00DA705A"/>
    <w:rsid w:val="00DA78B3"/>
    <w:rsid w:val="00DC10FE"/>
    <w:rsid w:val="00DC25C6"/>
    <w:rsid w:val="00E13027"/>
    <w:rsid w:val="00E22668"/>
    <w:rsid w:val="00E26087"/>
    <w:rsid w:val="00E32F84"/>
    <w:rsid w:val="00E343CE"/>
    <w:rsid w:val="00E66A7C"/>
    <w:rsid w:val="00E80697"/>
    <w:rsid w:val="00E84E6D"/>
    <w:rsid w:val="00E91EC3"/>
    <w:rsid w:val="00EA75F5"/>
    <w:rsid w:val="00EC5EAE"/>
    <w:rsid w:val="00EC6C94"/>
    <w:rsid w:val="00F247D5"/>
    <w:rsid w:val="00F35414"/>
    <w:rsid w:val="00F96A48"/>
    <w:rsid w:val="00FA0BE4"/>
    <w:rsid w:val="00FA2A77"/>
    <w:rsid w:val="00FA340E"/>
    <w:rsid w:val="00FA7271"/>
    <w:rsid w:val="00FD6E37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chartTrackingRefBased/>
  <w15:docId w15:val="{926922A7-E966-467F-B1FE-97A413C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33"/>
  </w:style>
  <w:style w:type="paragraph" w:styleId="Heading1">
    <w:name w:val="heading 1"/>
    <w:basedOn w:val="Normal"/>
    <w:next w:val="Normal"/>
    <w:link w:val="Heading1Char"/>
    <w:uiPriority w:val="9"/>
    <w:qFormat/>
    <w:rsid w:val="0007425C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3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7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425C"/>
    <w:rPr>
      <w:rFonts w:eastAsiaTheme="majorEastAsia" w:cstheme="majorBidi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406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D0"/>
  </w:style>
  <w:style w:type="paragraph" w:styleId="Footer">
    <w:name w:val="footer"/>
    <w:basedOn w:val="Normal"/>
    <w:link w:val="FooterChar"/>
    <w:uiPriority w:val="99"/>
    <w:unhideWhenUsed/>
    <w:rsid w:val="0064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hyperlink" Target="https://pasadena.edu/campus-life/personal-counseling/index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s://www.adelanteya.org/index.php/adelante-conferences/adelante-young-men-conferenc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visitpasadena.com/events/latino-heritage-festiv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\\pccshare.pcc.local\sharedfolders\President's%20Office\President's%20Committees\President's%20Latino%20Advisory%20Committee%20(PLAC)\2019-2020\2019-08-21\Bienvenido%20Day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file:///\\pccshare.pcc.local\sharedfolders\President's%20Office\President's%20Committees\President's%20Latino%20Advisory%20Committee%20(PLAC)\2019-2020\2019-08-21\ALE%20Dodgers.pdf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EEA4-A239-49A6-AF78-3E14E5A5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10</cp:revision>
  <cp:lastPrinted>2019-09-10T17:46:00Z</cp:lastPrinted>
  <dcterms:created xsi:type="dcterms:W3CDTF">2019-08-27T16:40:00Z</dcterms:created>
  <dcterms:modified xsi:type="dcterms:W3CDTF">2019-10-21T21:38:00Z</dcterms:modified>
</cp:coreProperties>
</file>